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2EAB" w14:textId="77777777" w:rsidR="009C3417" w:rsidRDefault="00C46CB1" w:rsidP="00C46CB1">
      <w:pPr>
        <w:jc w:val="center"/>
        <w:rPr>
          <w:b/>
          <w:sz w:val="32"/>
          <w:szCs w:val="32"/>
        </w:rPr>
      </w:pPr>
      <w:r w:rsidRPr="00C46CB1">
        <w:rPr>
          <w:b/>
          <w:sz w:val="32"/>
          <w:szCs w:val="32"/>
        </w:rPr>
        <w:t xml:space="preserve">Conference Post-Its Wall </w:t>
      </w:r>
      <w:bookmarkStart w:id="0" w:name="_GoBack"/>
      <w:bookmarkEnd w:id="0"/>
    </w:p>
    <w:p w14:paraId="74DC25F1" w14:textId="3AA16CD0" w:rsidR="0096187B" w:rsidRDefault="00791C75" w:rsidP="009C3417">
      <w:pPr>
        <w:shd w:val="clear" w:color="auto" w:fill="D99594" w:themeFill="accent2" w:themeFillTint="99"/>
        <w:jc w:val="center"/>
        <w:rPr>
          <w:b/>
          <w:color w:val="943634" w:themeColor="accent2" w:themeShade="BF"/>
          <w:sz w:val="32"/>
          <w:szCs w:val="32"/>
        </w:rPr>
      </w:pPr>
      <w:r>
        <w:rPr>
          <w:b/>
          <w:sz w:val="32"/>
          <w:szCs w:val="32"/>
        </w:rPr>
        <w:t xml:space="preserve">Challenges </w:t>
      </w:r>
    </w:p>
    <w:p w14:paraId="3CA87A13" w14:textId="77777777" w:rsidR="00C46CB1" w:rsidRP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Still some poor inter-perso</w:t>
      </w:r>
      <w:r w:rsidRPr="00C46CB1">
        <w:rPr>
          <w:sz w:val="24"/>
          <w:szCs w:val="24"/>
        </w:rPr>
        <w:t>nal relationships &amp; communications</w:t>
      </w:r>
    </w:p>
    <w:p w14:paraId="265FF78E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CB1">
        <w:rPr>
          <w:sz w:val="24"/>
          <w:szCs w:val="24"/>
        </w:rPr>
        <w:t>Resources (human and financial) from LA inadequate for quality services</w:t>
      </w:r>
    </w:p>
    <w:p w14:paraId="4AA8D575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Being “fixers”</w:t>
      </w:r>
    </w:p>
    <w:p w14:paraId="4A11BF4C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support staff in schools</w:t>
      </w:r>
    </w:p>
    <w:p w14:paraId="25E49FA0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Access to appropriately skilled primary care</w:t>
      </w:r>
    </w:p>
    <w:p w14:paraId="4ECC8EDF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(!!) approach in schools to support Mental Health &amp; Emotional Wellbeing</w:t>
      </w:r>
    </w:p>
    <w:p w14:paraId="1891E15F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paper-</w:t>
      </w:r>
      <w:proofErr w:type="spellStart"/>
      <w:r>
        <w:rPr>
          <w:sz w:val="24"/>
          <w:szCs w:val="24"/>
        </w:rPr>
        <w:t>lite</w:t>
      </w:r>
      <w:proofErr w:type="spellEnd"/>
      <w:r>
        <w:rPr>
          <w:sz w:val="24"/>
          <w:szCs w:val="24"/>
        </w:rPr>
        <w:t xml:space="preserve"> challenge for recording information</w:t>
      </w:r>
    </w:p>
    <w:p w14:paraId="2F7FC39E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Identifying (1) mental health issues (2) vulnerable CYP.</w:t>
      </w:r>
    </w:p>
    <w:p w14:paraId="53805086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Engaging with vulnerable families</w:t>
      </w:r>
    </w:p>
    <w:p w14:paraId="7C9E137F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Fragmentation of services: </w:t>
      </w:r>
      <w:r w:rsidRPr="00C46CB1">
        <w:rPr>
          <w:sz w:val="24"/>
          <w:szCs w:val="24"/>
        </w:rPr>
        <w:t>Education v Health; Acute v Community Services; School v Community Nurses</w:t>
      </w:r>
    </w:p>
    <w:p w14:paraId="575EE1C7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for CYP-centred legislation e</w:t>
      </w:r>
      <w:r w:rsidR="00C06716">
        <w:rPr>
          <w:sz w:val="24"/>
          <w:szCs w:val="24"/>
        </w:rPr>
        <w:t>.</w:t>
      </w:r>
      <w:r>
        <w:rPr>
          <w:sz w:val="24"/>
          <w:szCs w:val="24"/>
        </w:rPr>
        <w:t>g</w:t>
      </w:r>
      <w:r w:rsidR="00C06716">
        <w:rPr>
          <w:sz w:val="24"/>
          <w:szCs w:val="24"/>
        </w:rPr>
        <w:t>.</w:t>
      </w:r>
      <w:r>
        <w:rPr>
          <w:sz w:val="24"/>
          <w:szCs w:val="24"/>
        </w:rPr>
        <w:t xml:space="preserve"> domestic smoke exposure; sugar tax; air quality </w:t>
      </w:r>
    </w:p>
    <w:p w14:paraId="6E0865D5" w14:textId="77777777" w:rsidR="00C46CB1" w:rsidRDefault="00C46CB1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think we need a name for anxiety </w:t>
      </w:r>
      <w:r w:rsidRPr="00C46CB1">
        <w:rPr>
          <w:i/>
          <w:sz w:val="24"/>
          <w:szCs w:val="24"/>
        </w:rPr>
        <w:t>el al</w:t>
      </w:r>
      <w:r>
        <w:rPr>
          <w:sz w:val="24"/>
          <w:szCs w:val="24"/>
        </w:rPr>
        <w:t xml:space="preserve"> i.e. not mental illness or well</w:t>
      </w:r>
      <w:r w:rsidR="00D11A62">
        <w:rPr>
          <w:sz w:val="24"/>
          <w:szCs w:val="24"/>
        </w:rPr>
        <w:t>being</w:t>
      </w:r>
    </w:p>
    <w:p w14:paraId="533794B7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never going to be enough money or staff nor too few patients</w:t>
      </w:r>
    </w:p>
    <w:p w14:paraId="1650FF88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Political focus on care of the elderly</w:t>
      </w:r>
    </w:p>
    <w:p w14:paraId="3C67D016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Transition from Child to Adult services</w:t>
      </w:r>
    </w:p>
    <w:p w14:paraId="75A6A100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Play Specialist training in Scotland</w:t>
      </w:r>
    </w:p>
    <w:p w14:paraId="147B6202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Funding</w:t>
      </w:r>
    </w:p>
    <w:p w14:paraId="5C6B9482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 barriers</w:t>
      </w:r>
    </w:p>
    <w:p w14:paraId="262D1865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Providing support to </w:t>
      </w:r>
      <w:r w:rsidRPr="00D11A62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children and families who have gone through Child Protection process</w:t>
      </w:r>
    </w:p>
    <w:p w14:paraId="2B0D9403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sharing across organisations and boundaries</w:t>
      </w:r>
    </w:p>
    <w:p w14:paraId="42F40F35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understanding of CYP’s rights</w:t>
      </w:r>
    </w:p>
    <w:p w14:paraId="27F82F1C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Home-Start – only up to the age of 5</w:t>
      </w:r>
    </w:p>
    <w:p w14:paraId="77340A41" w14:textId="77777777" w:rsidR="00D11A62" w:rsidRDefault="00D11A62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“early intervention” services f</w:t>
      </w:r>
      <w:r w:rsidR="00396AE8">
        <w:rPr>
          <w:sz w:val="24"/>
          <w:szCs w:val="24"/>
        </w:rPr>
        <w:t>or children who do not meet CAMH</w:t>
      </w:r>
      <w:r>
        <w:rPr>
          <w:sz w:val="24"/>
          <w:szCs w:val="24"/>
        </w:rPr>
        <w:t>S threshold – “moderate to severe mental health disorder”</w:t>
      </w:r>
    </w:p>
    <w:p w14:paraId="227A4B96" w14:textId="77777777" w:rsidR="00396AE8" w:rsidRDefault="00396AE8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systems not joined – e.g. EMIS; Badger; Track; Portal; Social Work</w:t>
      </w:r>
    </w:p>
    <w:p w14:paraId="48B28997" w14:textId="77777777" w:rsidR="00BD6AF5" w:rsidRDefault="00BD6AF5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Resourcing and sustainability of services (counselling in schools; proactive outreach of CAMHS)  </w:t>
      </w:r>
    </w:p>
    <w:p w14:paraId="0455465E" w14:textId="77777777" w:rsidR="00BD6AF5" w:rsidRDefault="00BD6AF5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sharing: how much and with whom</w:t>
      </w:r>
    </w:p>
    <w:p w14:paraId="567935D3" w14:textId="77777777" w:rsidR="00BD6AF5" w:rsidRDefault="00BD6AF5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Ensuring guaranteed income for families to improve whole</w:t>
      </w:r>
      <w:r w:rsidR="00C06716">
        <w:rPr>
          <w:sz w:val="24"/>
          <w:szCs w:val="24"/>
        </w:rPr>
        <w:t xml:space="preserve"> </w:t>
      </w:r>
      <w:r>
        <w:rPr>
          <w:sz w:val="24"/>
          <w:szCs w:val="24"/>
        </w:rPr>
        <w:t>family wellbeing (this is evidence-based)</w:t>
      </w:r>
    </w:p>
    <w:p w14:paraId="0312C9E8" w14:textId="77777777" w:rsidR="00BD6AF5" w:rsidRDefault="00BD6AF5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in 5 CYP don’t know where to go for MH info, support and services</w:t>
      </w:r>
    </w:p>
    <w:p w14:paraId="02D86C21" w14:textId="77777777" w:rsidR="00173A0D" w:rsidRDefault="00173A0D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Engaging reluctant families</w:t>
      </w:r>
    </w:p>
    <w:p w14:paraId="43B8CCDC" w14:textId="77777777" w:rsidR="00173A0D" w:rsidRDefault="00173A0D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CAMHS rejected referrals</w:t>
      </w:r>
    </w:p>
    <w:p w14:paraId="2397FE78" w14:textId="77777777" w:rsidR="00173A0D" w:rsidRDefault="00173A0D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Fragmented services</w:t>
      </w:r>
    </w:p>
    <w:p w14:paraId="1909F8AB" w14:textId="77777777" w:rsidR="00173A0D" w:rsidRDefault="00173A0D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National (?) approach in schools to su</w:t>
      </w:r>
      <w:r w:rsidR="00800994">
        <w:rPr>
          <w:sz w:val="24"/>
          <w:szCs w:val="24"/>
        </w:rPr>
        <w:t xml:space="preserve">pport </w:t>
      </w:r>
      <w:r>
        <w:rPr>
          <w:sz w:val="24"/>
          <w:szCs w:val="24"/>
        </w:rPr>
        <w:t>Mental Health &amp; Emotional Wellbeing</w:t>
      </w:r>
    </w:p>
    <w:p w14:paraId="2E957F01" w14:textId="77777777" w:rsidR="00173A0D" w:rsidRDefault="00800994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Professor </w:t>
      </w:r>
      <w:proofErr w:type="spellStart"/>
      <w:r>
        <w:rPr>
          <w:sz w:val="24"/>
          <w:szCs w:val="24"/>
        </w:rPr>
        <w:t>Minnis’s</w:t>
      </w:r>
      <w:proofErr w:type="spellEnd"/>
      <w:r>
        <w:rPr>
          <w:sz w:val="24"/>
          <w:szCs w:val="24"/>
        </w:rPr>
        <w:t xml:space="preserve"> research</w:t>
      </w:r>
      <w:r w:rsidR="00C06716">
        <w:rPr>
          <w:sz w:val="24"/>
          <w:szCs w:val="24"/>
        </w:rPr>
        <w:t xml:space="preserve">: </w:t>
      </w:r>
      <w:r>
        <w:rPr>
          <w:sz w:val="24"/>
          <w:szCs w:val="24"/>
        </w:rPr>
        <w:t>develop so that we can use this knowledge to effectively identify and target resources to prevent morbidity</w:t>
      </w:r>
    </w:p>
    <w:p w14:paraId="38361CC2" w14:textId="77777777" w:rsidR="00800994" w:rsidRDefault="00800994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Ensuring supports are evidence-based</w:t>
      </w:r>
    </w:p>
    <w:p w14:paraId="0EFA1EB0" w14:textId="77777777" w:rsidR="00800994" w:rsidRDefault="00800994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Importance of addressing the communication needs of the parents</w:t>
      </w:r>
    </w:p>
    <w:p w14:paraId="2C78021B" w14:textId="77777777" w:rsidR="00800994" w:rsidRPr="00C46CB1" w:rsidRDefault="00800994" w:rsidP="00C4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Resources – support for inclusion in schools</w:t>
      </w:r>
    </w:p>
    <w:sectPr w:rsidR="00800994" w:rsidRPr="00C46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427FC"/>
    <w:multiLevelType w:val="hybridMultilevel"/>
    <w:tmpl w:val="8070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B1"/>
    <w:rsid w:val="00173A0D"/>
    <w:rsid w:val="002953F9"/>
    <w:rsid w:val="00396AE8"/>
    <w:rsid w:val="00791C75"/>
    <w:rsid w:val="00800994"/>
    <w:rsid w:val="0096187B"/>
    <w:rsid w:val="009C3417"/>
    <w:rsid w:val="00BD6AF5"/>
    <w:rsid w:val="00C06716"/>
    <w:rsid w:val="00C46CB1"/>
    <w:rsid w:val="00D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9E6A"/>
  <w15:docId w15:val="{1AD74ECB-8495-4B8D-BB2C-7AB9006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G.Lacey</cp:lastModifiedBy>
  <cp:revision>4</cp:revision>
  <dcterms:created xsi:type="dcterms:W3CDTF">2018-01-23T16:41:00Z</dcterms:created>
  <dcterms:modified xsi:type="dcterms:W3CDTF">2018-01-23T16:44:00Z</dcterms:modified>
</cp:coreProperties>
</file>