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7B407C" w14:textId="77777777" w:rsidR="00CA0559" w:rsidRPr="00C707A7" w:rsidRDefault="00CA0559" w:rsidP="00CA0559">
      <w:pPr>
        <w:rPr>
          <w:rFonts w:ascii="Arial Rounded MT Bold" w:hAnsi="Arial Rounded MT Bold"/>
          <w:color w:val="002060"/>
          <w:sz w:val="32"/>
          <w:szCs w:val="32"/>
        </w:rPr>
      </w:pPr>
      <w:r w:rsidRPr="00C707A7">
        <w:rPr>
          <w:rFonts w:ascii="Arial Rounded MT Bold" w:hAnsi="Arial Rounded MT Bold"/>
          <w:color w:val="002060"/>
          <w:sz w:val="32"/>
          <w:szCs w:val="32"/>
        </w:rPr>
        <w:t>Safeguarding and Child Protection Policy for Schools</w:t>
      </w:r>
    </w:p>
    <w:p w14:paraId="1765A838" w14:textId="2574FF3D" w:rsidR="00CA0559" w:rsidRPr="00C707A7" w:rsidRDefault="00C35930" w:rsidP="00CA0559">
      <w:pPr>
        <w:rPr>
          <w:rFonts w:ascii="Arial Rounded MT Bold" w:hAnsi="Arial Rounded MT Bold"/>
          <w:color w:val="002060"/>
          <w:sz w:val="32"/>
          <w:szCs w:val="32"/>
        </w:rPr>
      </w:pPr>
      <w:r>
        <w:rPr>
          <w:rFonts w:ascii="Arial Rounded MT Bold" w:hAnsi="Arial Rounded MT Bold"/>
          <w:color w:val="002060"/>
          <w:sz w:val="32"/>
          <w:szCs w:val="32"/>
        </w:rPr>
        <w:t xml:space="preserve">Children’s Health Scotland’s - </w:t>
      </w:r>
      <w:r w:rsidR="00CA0559" w:rsidRPr="00C707A7">
        <w:rPr>
          <w:rFonts w:ascii="Arial Rounded MT Bold" w:hAnsi="Arial Rounded MT Bold"/>
          <w:color w:val="002060"/>
          <w:sz w:val="32"/>
          <w:szCs w:val="32"/>
        </w:rPr>
        <w:t>National Health Rights Survey</w:t>
      </w:r>
    </w:p>
    <w:p w14:paraId="31F337A6" w14:textId="77777777" w:rsidR="00CA0559" w:rsidRPr="00C707A7" w:rsidRDefault="00CA0559" w:rsidP="00CA0559">
      <w:pPr>
        <w:rPr>
          <w:rFonts w:ascii="Arial" w:hAnsi="Arial" w:cs="Arial"/>
          <w:b/>
          <w:bCs/>
          <w:sz w:val="28"/>
          <w:szCs w:val="28"/>
        </w:rPr>
      </w:pPr>
      <w:r w:rsidRPr="00C707A7">
        <w:rPr>
          <w:rFonts w:ascii="Arial" w:hAnsi="Arial" w:cs="Arial"/>
          <w:b/>
          <w:bCs/>
          <w:sz w:val="28"/>
          <w:szCs w:val="28"/>
        </w:rPr>
        <w:t>1. Introduction</w:t>
      </w:r>
    </w:p>
    <w:p w14:paraId="5AAAA3D5" w14:textId="77777777" w:rsidR="00CA0559" w:rsidRPr="00C707A7" w:rsidRDefault="00CA0559" w:rsidP="00CA0559">
      <w:pPr>
        <w:rPr>
          <w:rFonts w:ascii="Arial" w:hAnsi="Arial" w:cs="Arial"/>
        </w:rPr>
      </w:pPr>
      <w:r w:rsidRPr="00C707A7">
        <w:rPr>
          <w:rFonts w:ascii="Arial" w:hAnsi="Arial" w:cs="Arial"/>
        </w:rPr>
        <w:t>Schools have a vital responsibility to safeguard and promote the wellbeing of all children and young people. When delivering the National Health Rights Survey, schools must ensure that pupils are supported, safe, and informed throughout the process.</w:t>
      </w:r>
    </w:p>
    <w:p w14:paraId="6BAA8B2E" w14:textId="56BD4B9A" w:rsidR="00CA0559" w:rsidRPr="00C707A7" w:rsidRDefault="00CA0559" w:rsidP="00CA0559">
      <w:pPr>
        <w:rPr>
          <w:rFonts w:ascii="Arial" w:hAnsi="Arial" w:cs="Arial"/>
        </w:rPr>
      </w:pPr>
      <w:r w:rsidRPr="00C707A7">
        <w:rPr>
          <w:rFonts w:ascii="Arial" w:hAnsi="Arial" w:cs="Arial"/>
        </w:rPr>
        <w:t xml:space="preserve">This policy aligns with the National Guidance for Child Protection in Scotland (2021, updated 2023) and the Getting it </w:t>
      </w:r>
      <w:r w:rsidR="00BC1D21">
        <w:rPr>
          <w:rFonts w:ascii="Arial" w:hAnsi="Arial" w:cs="Arial"/>
        </w:rPr>
        <w:t>r</w:t>
      </w:r>
      <w:r w:rsidRPr="00C707A7">
        <w:rPr>
          <w:rFonts w:ascii="Arial" w:hAnsi="Arial" w:cs="Arial"/>
        </w:rPr>
        <w:t xml:space="preserve">ight for </w:t>
      </w:r>
      <w:r w:rsidR="00BC1D21">
        <w:rPr>
          <w:rFonts w:ascii="Arial" w:hAnsi="Arial" w:cs="Arial"/>
        </w:rPr>
        <w:t>e</w:t>
      </w:r>
      <w:r w:rsidRPr="00C707A7">
        <w:rPr>
          <w:rFonts w:ascii="Arial" w:hAnsi="Arial" w:cs="Arial"/>
        </w:rPr>
        <w:t xml:space="preserve">very </w:t>
      </w:r>
      <w:r w:rsidR="00BC1D21">
        <w:rPr>
          <w:rFonts w:ascii="Arial" w:hAnsi="Arial" w:cs="Arial"/>
        </w:rPr>
        <w:t>c</w:t>
      </w:r>
      <w:r w:rsidRPr="00C707A7">
        <w:rPr>
          <w:rFonts w:ascii="Arial" w:hAnsi="Arial" w:cs="Arial"/>
        </w:rPr>
        <w:t>hild (GIRFEC) framework. It outlines how schools should prepare, supervise, and respond during the survey, including how to support children who may experience feelings or memories related to their health.</w:t>
      </w:r>
    </w:p>
    <w:p w14:paraId="08AA4E7D" w14:textId="77777777" w:rsidR="00CA0559" w:rsidRPr="00C707A7" w:rsidRDefault="00CA0559" w:rsidP="00CA0559">
      <w:pPr>
        <w:rPr>
          <w:rFonts w:ascii="Arial" w:hAnsi="Arial" w:cs="Arial"/>
          <w:b/>
          <w:bCs/>
          <w:sz w:val="28"/>
          <w:szCs w:val="28"/>
        </w:rPr>
      </w:pPr>
      <w:r w:rsidRPr="00C707A7">
        <w:rPr>
          <w:rFonts w:ascii="Arial" w:hAnsi="Arial" w:cs="Arial"/>
          <w:b/>
          <w:bCs/>
          <w:sz w:val="28"/>
          <w:szCs w:val="28"/>
        </w:rPr>
        <w:t>2. Purpose and Scope</w:t>
      </w:r>
    </w:p>
    <w:p w14:paraId="0891BEBF" w14:textId="77777777" w:rsidR="00CA0559" w:rsidRPr="00C707A7" w:rsidRDefault="00CA0559" w:rsidP="00CA0559">
      <w:pPr>
        <w:rPr>
          <w:rFonts w:ascii="Arial" w:hAnsi="Arial" w:cs="Arial"/>
          <w:b/>
          <w:bCs/>
        </w:rPr>
      </w:pPr>
      <w:r w:rsidRPr="00C707A7">
        <w:rPr>
          <w:rFonts w:ascii="Arial" w:hAnsi="Arial" w:cs="Arial"/>
          <w:b/>
          <w:bCs/>
        </w:rPr>
        <w:t>2.1 Purpose</w:t>
      </w:r>
    </w:p>
    <w:p w14:paraId="3072CF12" w14:textId="37EC378A" w:rsidR="00CA0559" w:rsidRPr="00C707A7" w:rsidRDefault="00CA0559" w:rsidP="00CA0559">
      <w:pPr>
        <w:rPr>
          <w:rFonts w:ascii="Arial" w:hAnsi="Arial" w:cs="Arial"/>
        </w:rPr>
      </w:pPr>
      <w:r w:rsidRPr="00C707A7">
        <w:rPr>
          <w:rFonts w:ascii="Arial" w:hAnsi="Arial" w:cs="Arial"/>
        </w:rPr>
        <w:t>This policy aims to:</w:t>
      </w:r>
    </w:p>
    <w:p w14:paraId="3F7EBB68" w14:textId="77777777" w:rsidR="00CA0559" w:rsidRPr="00C707A7" w:rsidRDefault="00CA0559" w:rsidP="00C707A7">
      <w:pPr>
        <w:pStyle w:val="ListParagraph"/>
        <w:numPr>
          <w:ilvl w:val="0"/>
          <w:numId w:val="1"/>
        </w:numPr>
        <w:rPr>
          <w:rFonts w:ascii="Arial" w:hAnsi="Arial" w:cs="Arial"/>
        </w:rPr>
      </w:pPr>
      <w:r w:rsidRPr="00C707A7">
        <w:rPr>
          <w:rFonts w:ascii="Arial" w:hAnsi="Arial" w:cs="Arial"/>
        </w:rPr>
        <w:t>Protect the wellbeing of children taking part in the National Health Rights Survey.</w:t>
      </w:r>
    </w:p>
    <w:p w14:paraId="7BE864C3" w14:textId="77777777" w:rsidR="00CA0559" w:rsidRPr="00C707A7" w:rsidRDefault="00CA0559" w:rsidP="00C707A7">
      <w:pPr>
        <w:pStyle w:val="ListParagraph"/>
        <w:numPr>
          <w:ilvl w:val="0"/>
          <w:numId w:val="1"/>
        </w:numPr>
        <w:rPr>
          <w:rFonts w:ascii="Arial" w:hAnsi="Arial" w:cs="Arial"/>
        </w:rPr>
      </w:pPr>
      <w:r w:rsidRPr="00C707A7">
        <w:rPr>
          <w:rFonts w:ascii="Arial" w:hAnsi="Arial" w:cs="Arial"/>
        </w:rPr>
        <w:t>Provide staff with clear guidance on how to respond if a child becomes distressed or discloses information linked to risk or harm.</w:t>
      </w:r>
    </w:p>
    <w:p w14:paraId="1D6E80D5" w14:textId="77777777" w:rsidR="00CA0559" w:rsidRPr="00C707A7" w:rsidRDefault="00CA0559" w:rsidP="00C707A7">
      <w:pPr>
        <w:pStyle w:val="ListParagraph"/>
        <w:numPr>
          <w:ilvl w:val="0"/>
          <w:numId w:val="1"/>
        </w:numPr>
        <w:rPr>
          <w:rFonts w:ascii="Arial" w:hAnsi="Arial" w:cs="Arial"/>
        </w:rPr>
      </w:pPr>
      <w:r w:rsidRPr="00C707A7">
        <w:rPr>
          <w:rFonts w:ascii="Arial" w:hAnsi="Arial" w:cs="Arial"/>
        </w:rPr>
        <w:t>Ensure children understand that support is available if completing the survey brings up any thoughts or feelings they want to talk about.</w:t>
      </w:r>
    </w:p>
    <w:p w14:paraId="335125C0" w14:textId="77777777" w:rsidR="00CA0559" w:rsidRPr="00C707A7" w:rsidRDefault="00CA0559" w:rsidP="00C707A7">
      <w:pPr>
        <w:pStyle w:val="ListParagraph"/>
        <w:numPr>
          <w:ilvl w:val="0"/>
          <w:numId w:val="1"/>
        </w:numPr>
        <w:rPr>
          <w:rFonts w:ascii="Arial" w:hAnsi="Arial" w:cs="Arial"/>
        </w:rPr>
      </w:pPr>
      <w:r w:rsidRPr="00C707A7">
        <w:rPr>
          <w:rFonts w:ascii="Arial" w:hAnsi="Arial" w:cs="Arial"/>
        </w:rPr>
        <w:t>Outline schools’ responsibilities regarding anonymous data collection and confidentiality.</w:t>
      </w:r>
    </w:p>
    <w:p w14:paraId="720083C3" w14:textId="1A32484D" w:rsidR="00CA0559" w:rsidRPr="00C707A7" w:rsidRDefault="00CA0559" w:rsidP="00CA0559">
      <w:pPr>
        <w:pStyle w:val="ListParagraph"/>
        <w:numPr>
          <w:ilvl w:val="0"/>
          <w:numId w:val="1"/>
        </w:numPr>
        <w:rPr>
          <w:rFonts w:ascii="Arial" w:hAnsi="Arial" w:cs="Arial"/>
        </w:rPr>
      </w:pPr>
      <w:r w:rsidRPr="00C707A7">
        <w:rPr>
          <w:rFonts w:ascii="Arial" w:hAnsi="Arial" w:cs="Arial"/>
        </w:rPr>
        <w:t>Ensure safe and consistent practice in line with national child protection guidance.</w:t>
      </w:r>
    </w:p>
    <w:p w14:paraId="18CBC089" w14:textId="77777777" w:rsidR="00CA0559" w:rsidRPr="00C707A7" w:rsidRDefault="00CA0559" w:rsidP="00CA0559">
      <w:pPr>
        <w:rPr>
          <w:rFonts w:ascii="Arial" w:hAnsi="Arial" w:cs="Arial"/>
          <w:b/>
          <w:bCs/>
        </w:rPr>
      </w:pPr>
      <w:r w:rsidRPr="00C707A7">
        <w:rPr>
          <w:rFonts w:ascii="Arial" w:hAnsi="Arial" w:cs="Arial"/>
          <w:b/>
          <w:bCs/>
        </w:rPr>
        <w:t>2.2 Scope</w:t>
      </w:r>
    </w:p>
    <w:p w14:paraId="0AB86526" w14:textId="7B6EC63D" w:rsidR="00CA0559" w:rsidRPr="00C707A7" w:rsidRDefault="00CA0559" w:rsidP="00CA0559">
      <w:pPr>
        <w:rPr>
          <w:rFonts w:ascii="Arial" w:hAnsi="Arial" w:cs="Arial"/>
        </w:rPr>
      </w:pPr>
      <w:r w:rsidRPr="00C707A7">
        <w:rPr>
          <w:rFonts w:ascii="Arial" w:hAnsi="Arial" w:cs="Arial"/>
        </w:rPr>
        <w:t>This policy applies to:</w:t>
      </w:r>
    </w:p>
    <w:p w14:paraId="5F0D09D7" w14:textId="77777777" w:rsidR="00CA0559" w:rsidRPr="00C707A7" w:rsidRDefault="00CA0559" w:rsidP="00C707A7">
      <w:pPr>
        <w:pStyle w:val="ListParagraph"/>
        <w:numPr>
          <w:ilvl w:val="0"/>
          <w:numId w:val="2"/>
        </w:numPr>
        <w:rPr>
          <w:rFonts w:ascii="Arial" w:hAnsi="Arial" w:cs="Arial"/>
        </w:rPr>
      </w:pPr>
      <w:r w:rsidRPr="00C707A7">
        <w:rPr>
          <w:rFonts w:ascii="Arial" w:hAnsi="Arial" w:cs="Arial"/>
        </w:rPr>
        <w:t>Teachers</w:t>
      </w:r>
    </w:p>
    <w:p w14:paraId="123F6F4D" w14:textId="77777777" w:rsidR="00CA0559" w:rsidRPr="00C707A7" w:rsidRDefault="00CA0559" w:rsidP="00C707A7">
      <w:pPr>
        <w:pStyle w:val="ListParagraph"/>
        <w:numPr>
          <w:ilvl w:val="0"/>
          <w:numId w:val="2"/>
        </w:numPr>
        <w:rPr>
          <w:rFonts w:ascii="Arial" w:hAnsi="Arial" w:cs="Arial"/>
        </w:rPr>
      </w:pPr>
      <w:r w:rsidRPr="00C707A7">
        <w:rPr>
          <w:rFonts w:ascii="Arial" w:hAnsi="Arial" w:cs="Arial"/>
        </w:rPr>
        <w:t>Support staff</w:t>
      </w:r>
    </w:p>
    <w:p w14:paraId="269D898F" w14:textId="77777777" w:rsidR="00CA0559" w:rsidRPr="00C707A7" w:rsidRDefault="00CA0559" w:rsidP="00C707A7">
      <w:pPr>
        <w:pStyle w:val="ListParagraph"/>
        <w:numPr>
          <w:ilvl w:val="0"/>
          <w:numId w:val="2"/>
        </w:numPr>
        <w:rPr>
          <w:rFonts w:ascii="Arial" w:hAnsi="Arial" w:cs="Arial"/>
        </w:rPr>
      </w:pPr>
      <w:r w:rsidRPr="00C707A7">
        <w:rPr>
          <w:rFonts w:ascii="Arial" w:hAnsi="Arial" w:cs="Arial"/>
        </w:rPr>
        <w:t>School leadership</w:t>
      </w:r>
    </w:p>
    <w:p w14:paraId="04B2E95A" w14:textId="77777777" w:rsidR="00CA0559" w:rsidRPr="00C707A7" w:rsidRDefault="00CA0559" w:rsidP="00C707A7">
      <w:pPr>
        <w:pStyle w:val="ListParagraph"/>
        <w:numPr>
          <w:ilvl w:val="0"/>
          <w:numId w:val="2"/>
        </w:numPr>
        <w:rPr>
          <w:rFonts w:ascii="Arial" w:hAnsi="Arial" w:cs="Arial"/>
        </w:rPr>
      </w:pPr>
      <w:r w:rsidRPr="00C707A7">
        <w:rPr>
          <w:rFonts w:ascii="Arial" w:hAnsi="Arial" w:cs="Arial"/>
        </w:rPr>
        <w:t>Designated Safeguarding Leads / Child Protection Coordinators</w:t>
      </w:r>
    </w:p>
    <w:p w14:paraId="5EAED039" w14:textId="77777777" w:rsidR="00CA0559" w:rsidRPr="00C707A7" w:rsidRDefault="00CA0559" w:rsidP="00C707A7">
      <w:pPr>
        <w:pStyle w:val="ListParagraph"/>
        <w:numPr>
          <w:ilvl w:val="0"/>
          <w:numId w:val="2"/>
        </w:numPr>
        <w:rPr>
          <w:rFonts w:ascii="Arial" w:hAnsi="Arial" w:cs="Arial"/>
        </w:rPr>
      </w:pPr>
      <w:r w:rsidRPr="00C707A7">
        <w:rPr>
          <w:rFonts w:ascii="Arial" w:hAnsi="Arial" w:cs="Arial"/>
        </w:rPr>
        <w:t>Any other adult present during survey delivery</w:t>
      </w:r>
    </w:p>
    <w:p w14:paraId="73771330" w14:textId="77777777" w:rsidR="00CA0559" w:rsidRPr="00C707A7" w:rsidRDefault="00CA0559" w:rsidP="00CA0559">
      <w:pPr>
        <w:rPr>
          <w:rFonts w:ascii="Arial" w:hAnsi="Arial" w:cs="Arial"/>
        </w:rPr>
      </w:pPr>
    </w:p>
    <w:p w14:paraId="3A281BA3" w14:textId="77777777" w:rsidR="00CA0559" w:rsidRPr="00C707A7" w:rsidRDefault="00CA0559" w:rsidP="00CA0559">
      <w:pPr>
        <w:rPr>
          <w:rFonts w:ascii="Arial" w:hAnsi="Arial" w:cs="Arial"/>
        </w:rPr>
      </w:pPr>
    </w:p>
    <w:p w14:paraId="2FB91827" w14:textId="44A83FB2" w:rsidR="00CA0559" w:rsidRPr="00C707A7" w:rsidRDefault="00CA0559" w:rsidP="00CA0559">
      <w:pPr>
        <w:rPr>
          <w:rFonts w:ascii="Arial" w:hAnsi="Arial" w:cs="Arial"/>
          <w:b/>
          <w:bCs/>
          <w:sz w:val="28"/>
          <w:szCs w:val="28"/>
        </w:rPr>
      </w:pPr>
      <w:r w:rsidRPr="00C707A7">
        <w:rPr>
          <w:rFonts w:ascii="Arial" w:hAnsi="Arial" w:cs="Arial"/>
          <w:b/>
          <w:bCs/>
          <w:sz w:val="28"/>
          <w:szCs w:val="28"/>
        </w:rPr>
        <w:t>3. Data Protection, Privacy &amp; Anonymity</w:t>
      </w:r>
    </w:p>
    <w:p w14:paraId="3D94C8CE" w14:textId="206D1106" w:rsidR="00CA0559" w:rsidRPr="00C707A7" w:rsidRDefault="00CA0559" w:rsidP="00CA0559">
      <w:pPr>
        <w:rPr>
          <w:rFonts w:ascii="Arial" w:hAnsi="Arial" w:cs="Arial"/>
          <w:b/>
          <w:bCs/>
        </w:rPr>
      </w:pPr>
      <w:r w:rsidRPr="00C707A7">
        <w:rPr>
          <w:rFonts w:ascii="Arial" w:hAnsi="Arial" w:cs="Arial"/>
          <w:b/>
          <w:bCs/>
        </w:rPr>
        <w:t>3.1 Full Anonymity</w:t>
      </w:r>
    </w:p>
    <w:p w14:paraId="0FE85FA1" w14:textId="77777777" w:rsidR="00CA0559" w:rsidRPr="00C707A7" w:rsidRDefault="00CA0559" w:rsidP="00CA0559">
      <w:pPr>
        <w:rPr>
          <w:rFonts w:ascii="Arial" w:hAnsi="Arial" w:cs="Arial"/>
        </w:rPr>
      </w:pPr>
      <w:r w:rsidRPr="00C707A7">
        <w:rPr>
          <w:rFonts w:ascii="Arial" w:hAnsi="Arial" w:cs="Arial"/>
        </w:rPr>
        <w:t>All survey responses are completely anonymised.</w:t>
      </w:r>
    </w:p>
    <w:p w14:paraId="60A96054" w14:textId="77777777" w:rsidR="00CA0559" w:rsidRPr="00C707A7" w:rsidRDefault="00CA0559" w:rsidP="00CA0559">
      <w:pPr>
        <w:rPr>
          <w:rFonts w:ascii="Arial" w:hAnsi="Arial" w:cs="Arial"/>
        </w:rPr>
      </w:pPr>
      <w:r w:rsidRPr="00C707A7">
        <w:rPr>
          <w:rFonts w:ascii="Arial" w:hAnsi="Arial" w:cs="Arial"/>
        </w:rPr>
        <w:t>No personal information is collected: no names, dates of birth, addresses, school IDs, or other identifiable details.</w:t>
      </w:r>
    </w:p>
    <w:p w14:paraId="5CE1633C" w14:textId="77777777" w:rsidR="00CA0559" w:rsidRPr="00C707A7" w:rsidRDefault="00CA0559" w:rsidP="00CA0559">
      <w:pPr>
        <w:rPr>
          <w:rFonts w:ascii="Arial" w:hAnsi="Arial" w:cs="Arial"/>
        </w:rPr>
      </w:pPr>
      <w:r w:rsidRPr="00C707A7">
        <w:rPr>
          <w:rFonts w:ascii="Arial" w:hAnsi="Arial" w:cs="Arial"/>
        </w:rPr>
        <w:t>No login or device tracking is used (e.g., IP addresses are not collected).</w:t>
      </w:r>
    </w:p>
    <w:p w14:paraId="63450FC5" w14:textId="21BB1B94" w:rsidR="00CA0559" w:rsidRPr="00C707A7" w:rsidRDefault="00CA0559" w:rsidP="00CA0559">
      <w:pPr>
        <w:rPr>
          <w:rFonts w:ascii="Arial" w:hAnsi="Arial" w:cs="Arial"/>
        </w:rPr>
      </w:pPr>
      <w:r w:rsidRPr="00C707A7">
        <w:rPr>
          <w:rFonts w:ascii="Arial" w:hAnsi="Arial" w:cs="Arial"/>
        </w:rPr>
        <w:t>It is not possible for researchers or the school to identify individual children from their answers.</w:t>
      </w:r>
    </w:p>
    <w:p w14:paraId="6B7AD879" w14:textId="77777777" w:rsidR="00CA0559" w:rsidRPr="00C707A7" w:rsidRDefault="00CA0559" w:rsidP="00CA0559">
      <w:pPr>
        <w:rPr>
          <w:rFonts w:ascii="Arial" w:hAnsi="Arial" w:cs="Arial"/>
          <w:b/>
          <w:bCs/>
        </w:rPr>
      </w:pPr>
      <w:r w:rsidRPr="00C707A7">
        <w:rPr>
          <w:rFonts w:ascii="Arial" w:hAnsi="Arial" w:cs="Arial"/>
          <w:b/>
          <w:bCs/>
        </w:rPr>
        <w:t>3.2 No Personal Data Collected</w:t>
      </w:r>
    </w:p>
    <w:p w14:paraId="62CF86FA" w14:textId="77777777" w:rsidR="00CA0559" w:rsidRPr="00C707A7" w:rsidRDefault="00CA0559" w:rsidP="00CA0559">
      <w:pPr>
        <w:rPr>
          <w:rFonts w:ascii="Arial" w:hAnsi="Arial" w:cs="Arial"/>
        </w:rPr>
      </w:pPr>
      <w:r w:rsidRPr="00C707A7">
        <w:rPr>
          <w:rFonts w:ascii="Arial" w:hAnsi="Arial" w:cs="Arial"/>
        </w:rPr>
        <w:t>Schools can reassure children and families that the survey collects no personal or identifiable information from pupils.</w:t>
      </w:r>
    </w:p>
    <w:p w14:paraId="4E7A09C0" w14:textId="77777777" w:rsidR="00CA0559" w:rsidRPr="00C707A7" w:rsidRDefault="00CA0559" w:rsidP="00CA0559">
      <w:pPr>
        <w:rPr>
          <w:rFonts w:ascii="Arial" w:hAnsi="Arial" w:cs="Arial"/>
          <w:b/>
          <w:bCs/>
        </w:rPr>
      </w:pPr>
      <w:r w:rsidRPr="00C707A7">
        <w:rPr>
          <w:rFonts w:ascii="Arial" w:hAnsi="Arial" w:cs="Arial"/>
          <w:b/>
          <w:bCs/>
        </w:rPr>
        <w:t>3.3 Aggregated Reporting Only</w:t>
      </w:r>
    </w:p>
    <w:p w14:paraId="3AD4D7ED" w14:textId="77777777" w:rsidR="00CA0559" w:rsidRPr="00C707A7" w:rsidRDefault="00CA0559" w:rsidP="00CA0559">
      <w:pPr>
        <w:rPr>
          <w:rFonts w:ascii="Arial" w:hAnsi="Arial" w:cs="Arial"/>
        </w:rPr>
      </w:pPr>
      <w:r w:rsidRPr="00C707A7">
        <w:rPr>
          <w:rFonts w:ascii="Arial" w:hAnsi="Arial" w:cs="Arial"/>
        </w:rPr>
        <w:t>Data is analysed and reported at group level only (e.g., year group, region, national).</w:t>
      </w:r>
    </w:p>
    <w:p w14:paraId="126C7C63" w14:textId="77777777" w:rsidR="00CA0559" w:rsidRPr="00C707A7" w:rsidRDefault="00CA0559" w:rsidP="00CA0559">
      <w:pPr>
        <w:rPr>
          <w:rFonts w:ascii="Arial" w:hAnsi="Arial" w:cs="Arial"/>
        </w:rPr>
      </w:pPr>
      <w:r w:rsidRPr="00C707A7">
        <w:rPr>
          <w:rFonts w:ascii="Arial" w:hAnsi="Arial" w:cs="Arial"/>
        </w:rPr>
        <w:t>Individual responses are never visible to the school.</w:t>
      </w:r>
    </w:p>
    <w:p w14:paraId="66EC9AE9" w14:textId="77777777" w:rsidR="00CA0559" w:rsidRPr="00C707A7" w:rsidRDefault="00CA0559" w:rsidP="00CA0559">
      <w:pPr>
        <w:rPr>
          <w:rFonts w:ascii="Arial" w:hAnsi="Arial" w:cs="Arial"/>
          <w:b/>
          <w:bCs/>
        </w:rPr>
      </w:pPr>
      <w:r w:rsidRPr="00C707A7">
        <w:rPr>
          <w:rFonts w:ascii="Arial" w:hAnsi="Arial" w:cs="Arial"/>
          <w:b/>
          <w:bCs/>
        </w:rPr>
        <w:t>3.4 School Responsibilities</w:t>
      </w:r>
    </w:p>
    <w:p w14:paraId="764D819D" w14:textId="37D61E82" w:rsidR="00CA0559" w:rsidRPr="00C707A7" w:rsidRDefault="00CA0559" w:rsidP="00CA0559">
      <w:pPr>
        <w:rPr>
          <w:rFonts w:ascii="Arial" w:hAnsi="Arial" w:cs="Arial"/>
        </w:rPr>
      </w:pPr>
      <w:r w:rsidRPr="00C707A7">
        <w:rPr>
          <w:rFonts w:ascii="Arial" w:hAnsi="Arial" w:cs="Arial"/>
        </w:rPr>
        <w:t>Schools must ensure pupils are told:</w:t>
      </w:r>
    </w:p>
    <w:p w14:paraId="16724D9D" w14:textId="77777777" w:rsidR="00CA0559" w:rsidRPr="00C707A7" w:rsidRDefault="00CA0559" w:rsidP="00C707A7">
      <w:pPr>
        <w:pStyle w:val="ListParagraph"/>
        <w:numPr>
          <w:ilvl w:val="0"/>
          <w:numId w:val="3"/>
        </w:numPr>
        <w:rPr>
          <w:rFonts w:ascii="Arial" w:hAnsi="Arial" w:cs="Arial"/>
        </w:rPr>
      </w:pPr>
      <w:r w:rsidRPr="00C707A7">
        <w:rPr>
          <w:rFonts w:ascii="Arial" w:hAnsi="Arial" w:cs="Arial"/>
        </w:rPr>
        <w:t>Participation is voluntary.</w:t>
      </w:r>
    </w:p>
    <w:p w14:paraId="3A1830F7" w14:textId="77777777" w:rsidR="00CA0559" w:rsidRPr="00C707A7" w:rsidRDefault="00CA0559" w:rsidP="00C707A7">
      <w:pPr>
        <w:pStyle w:val="ListParagraph"/>
        <w:numPr>
          <w:ilvl w:val="0"/>
          <w:numId w:val="3"/>
        </w:numPr>
        <w:rPr>
          <w:rFonts w:ascii="Arial" w:hAnsi="Arial" w:cs="Arial"/>
        </w:rPr>
      </w:pPr>
      <w:r w:rsidRPr="00C707A7">
        <w:rPr>
          <w:rFonts w:ascii="Arial" w:hAnsi="Arial" w:cs="Arial"/>
        </w:rPr>
        <w:t>Their answers are private.</w:t>
      </w:r>
    </w:p>
    <w:p w14:paraId="09BAEE45" w14:textId="23EDC500" w:rsidR="00CA0559" w:rsidRPr="00C707A7" w:rsidRDefault="00CA0559" w:rsidP="00CA0559">
      <w:pPr>
        <w:pStyle w:val="ListParagraph"/>
        <w:numPr>
          <w:ilvl w:val="0"/>
          <w:numId w:val="3"/>
        </w:numPr>
        <w:rPr>
          <w:rFonts w:ascii="Arial" w:hAnsi="Arial" w:cs="Arial"/>
        </w:rPr>
      </w:pPr>
      <w:r w:rsidRPr="00C707A7">
        <w:rPr>
          <w:rFonts w:ascii="Arial" w:hAnsi="Arial" w:cs="Arial"/>
        </w:rPr>
        <w:t>The survey is completely anonymous.</w:t>
      </w:r>
    </w:p>
    <w:p w14:paraId="140CF677" w14:textId="466DFDD7" w:rsidR="00CA0559" w:rsidRPr="001E3BA4" w:rsidRDefault="00CA0559" w:rsidP="00CA0559">
      <w:pPr>
        <w:rPr>
          <w:rFonts w:ascii="Arial" w:hAnsi="Arial" w:cs="Arial"/>
          <w:b/>
          <w:bCs/>
        </w:rPr>
      </w:pPr>
      <w:r w:rsidRPr="001E3BA4">
        <w:rPr>
          <w:rFonts w:ascii="Arial" w:hAnsi="Arial" w:cs="Arial"/>
          <w:b/>
          <w:bCs/>
        </w:rPr>
        <w:t>4. Key Definitions</w:t>
      </w:r>
    </w:p>
    <w:p w14:paraId="5057FAC9" w14:textId="77777777" w:rsidR="00CA0559" w:rsidRPr="00C707A7" w:rsidRDefault="00CA0559" w:rsidP="00CA0559">
      <w:pPr>
        <w:rPr>
          <w:rFonts w:ascii="Arial" w:hAnsi="Arial" w:cs="Arial"/>
        </w:rPr>
      </w:pPr>
      <w:r w:rsidRPr="00C707A7">
        <w:rPr>
          <w:rFonts w:ascii="Arial" w:hAnsi="Arial" w:cs="Arial"/>
        </w:rPr>
        <w:t>Child: Any person under the age of 18.</w:t>
      </w:r>
    </w:p>
    <w:p w14:paraId="5A3CDCC4" w14:textId="77777777" w:rsidR="00CA0559" w:rsidRPr="00C707A7" w:rsidRDefault="00CA0559" w:rsidP="00CA0559">
      <w:pPr>
        <w:rPr>
          <w:rFonts w:ascii="Arial" w:hAnsi="Arial" w:cs="Arial"/>
        </w:rPr>
      </w:pPr>
      <w:r w:rsidRPr="00C707A7">
        <w:rPr>
          <w:rFonts w:ascii="Arial" w:hAnsi="Arial" w:cs="Arial"/>
        </w:rPr>
        <w:t>Safeguarding: Protecting children from abuse, neglect, exploitation, or harm.</w:t>
      </w:r>
    </w:p>
    <w:p w14:paraId="6BEE2CAF" w14:textId="77777777" w:rsidR="00CA0559" w:rsidRPr="00C707A7" w:rsidRDefault="00CA0559" w:rsidP="00CA0559">
      <w:pPr>
        <w:rPr>
          <w:rFonts w:ascii="Arial" w:hAnsi="Arial" w:cs="Arial"/>
        </w:rPr>
      </w:pPr>
      <w:r w:rsidRPr="00C707A7">
        <w:rPr>
          <w:rFonts w:ascii="Arial" w:hAnsi="Arial" w:cs="Arial"/>
        </w:rPr>
        <w:t>Child Protection Concern: Any information or behaviour suggesting a child may be at risk.</w:t>
      </w:r>
    </w:p>
    <w:p w14:paraId="2B351B7A" w14:textId="77777777" w:rsidR="00CA0559" w:rsidRPr="00C707A7" w:rsidRDefault="00CA0559" w:rsidP="00CA0559">
      <w:pPr>
        <w:rPr>
          <w:rFonts w:ascii="Arial" w:hAnsi="Arial" w:cs="Arial"/>
        </w:rPr>
      </w:pPr>
      <w:r w:rsidRPr="00C707A7">
        <w:rPr>
          <w:rFonts w:ascii="Arial" w:hAnsi="Arial" w:cs="Arial"/>
        </w:rPr>
        <w:t>Designated Safeguarding Lead (DSL): The staff member with lead responsibility for child protection.</w:t>
      </w:r>
    </w:p>
    <w:p w14:paraId="2F6BF25C" w14:textId="77777777" w:rsidR="00CA0559" w:rsidRPr="00C707A7" w:rsidRDefault="00CA0559" w:rsidP="00CA0559">
      <w:pPr>
        <w:rPr>
          <w:rFonts w:ascii="Arial" w:hAnsi="Arial" w:cs="Arial"/>
        </w:rPr>
      </w:pPr>
      <w:r w:rsidRPr="00C707A7">
        <w:rPr>
          <w:rFonts w:ascii="Arial" w:hAnsi="Arial" w:cs="Arial"/>
        </w:rPr>
        <w:t>Disclosure: When a child verbally shares information relating to their safety or wellbeing.</w:t>
      </w:r>
    </w:p>
    <w:p w14:paraId="5B3D817F" w14:textId="77777777" w:rsidR="00CA0559" w:rsidRPr="00C707A7" w:rsidRDefault="00CA0559" w:rsidP="00CA0559">
      <w:pPr>
        <w:rPr>
          <w:rFonts w:ascii="Arial" w:hAnsi="Arial" w:cs="Arial"/>
        </w:rPr>
      </w:pPr>
    </w:p>
    <w:p w14:paraId="7D40FCA4" w14:textId="42D533D0" w:rsidR="00CA0559" w:rsidRPr="001E3BA4" w:rsidRDefault="00CA0559" w:rsidP="00CA0559">
      <w:pPr>
        <w:rPr>
          <w:rFonts w:ascii="Arial" w:hAnsi="Arial" w:cs="Arial"/>
          <w:b/>
          <w:bCs/>
          <w:sz w:val="28"/>
          <w:szCs w:val="28"/>
        </w:rPr>
      </w:pPr>
      <w:r w:rsidRPr="001E3BA4">
        <w:rPr>
          <w:rFonts w:ascii="Arial" w:hAnsi="Arial" w:cs="Arial"/>
          <w:b/>
          <w:bCs/>
          <w:sz w:val="28"/>
          <w:szCs w:val="28"/>
        </w:rPr>
        <w:t>5. Roles and Responsibilities</w:t>
      </w:r>
    </w:p>
    <w:p w14:paraId="41292613" w14:textId="77777777" w:rsidR="00CA0559" w:rsidRPr="001E3BA4" w:rsidRDefault="00CA0559" w:rsidP="00CA0559">
      <w:pPr>
        <w:rPr>
          <w:rFonts w:ascii="Arial" w:hAnsi="Arial" w:cs="Arial"/>
          <w:b/>
          <w:bCs/>
        </w:rPr>
      </w:pPr>
      <w:r w:rsidRPr="001E3BA4">
        <w:rPr>
          <w:rFonts w:ascii="Arial" w:hAnsi="Arial" w:cs="Arial"/>
          <w:b/>
          <w:bCs/>
        </w:rPr>
        <w:t>5.1 All School Staff</w:t>
      </w:r>
    </w:p>
    <w:p w14:paraId="28EAC798" w14:textId="464731A1" w:rsidR="00CA0559" w:rsidRPr="00C707A7" w:rsidRDefault="00CA0559" w:rsidP="00CA0559">
      <w:pPr>
        <w:rPr>
          <w:rFonts w:ascii="Arial" w:hAnsi="Arial" w:cs="Arial"/>
        </w:rPr>
      </w:pPr>
      <w:r w:rsidRPr="00C707A7">
        <w:rPr>
          <w:rFonts w:ascii="Arial" w:hAnsi="Arial" w:cs="Arial"/>
        </w:rPr>
        <w:t>All staff supporting the survey must:</w:t>
      </w:r>
    </w:p>
    <w:p w14:paraId="51F7D56E" w14:textId="77777777" w:rsidR="00CA0559" w:rsidRPr="00C707A7" w:rsidRDefault="00CA0559" w:rsidP="00CA0559">
      <w:pPr>
        <w:rPr>
          <w:rFonts w:ascii="Arial" w:hAnsi="Arial" w:cs="Arial"/>
        </w:rPr>
      </w:pPr>
      <w:r w:rsidRPr="00C707A7">
        <w:rPr>
          <w:rFonts w:ascii="Arial" w:hAnsi="Arial" w:cs="Arial"/>
        </w:rPr>
        <w:t>Read and understand this policy beforehand.</w:t>
      </w:r>
    </w:p>
    <w:p w14:paraId="2BC3B42E" w14:textId="77777777" w:rsidR="00CA0559" w:rsidRPr="00C707A7" w:rsidRDefault="00CA0559" w:rsidP="00CA0559">
      <w:pPr>
        <w:rPr>
          <w:rFonts w:ascii="Arial" w:hAnsi="Arial" w:cs="Arial"/>
        </w:rPr>
      </w:pPr>
      <w:r w:rsidRPr="00C707A7">
        <w:rPr>
          <w:rFonts w:ascii="Arial" w:hAnsi="Arial" w:cs="Arial"/>
        </w:rPr>
        <w:t>Create a calm, supportive environment.</w:t>
      </w:r>
    </w:p>
    <w:p w14:paraId="0DE40CAD" w14:textId="77777777" w:rsidR="00CA0559" w:rsidRPr="00C707A7" w:rsidRDefault="00CA0559" w:rsidP="00CA0559">
      <w:pPr>
        <w:rPr>
          <w:rFonts w:ascii="Arial" w:hAnsi="Arial" w:cs="Arial"/>
        </w:rPr>
      </w:pPr>
      <w:r w:rsidRPr="00C707A7">
        <w:rPr>
          <w:rFonts w:ascii="Arial" w:hAnsi="Arial" w:cs="Arial"/>
        </w:rPr>
        <w:t>Notice signs that a child may want support (e.g., becoming unsettled, withdrawn, or tearful).</w:t>
      </w:r>
    </w:p>
    <w:p w14:paraId="6B57FE81" w14:textId="3BA7BA82" w:rsidR="00CA0559" w:rsidRPr="00C707A7" w:rsidRDefault="00CA0559" w:rsidP="00CA0559">
      <w:pPr>
        <w:rPr>
          <w:rFonts w:ascii="Arial" w:hAnsi="Arial" w:cs="Arial"/>
        </w:rPr>
      </w:pPr>
      <w:r w:rsidRPr="00C707A7">
        <w:rPr>
          <w:rFonts w:ascii="Arial" w:hAnsi="Arial" w:cs="Arial"/>
        </w:rPr>
        <w:t>Report any safeguarding concerns immediately.</w:t>
      </w:r>
    </w:p>
    <w:p w14:paraId="0225A29B" w14:textId="6F2E2486" w:rsidR="00CA0559" w:rsidRPr="001E3BA4" w:rsidRDefault="00CA0559" w:rsidP="00CA0559">
      <w:pPr>
        <w:rPr>
          <w:rFonts w:ascii="Arial" w:hAnsi="Arial" w:cs="Arial"/>
          <w:b/>
          <w:bCs/>
        </w:rPr>
      </w:pPr>
      <w:r w:rsidRPr="001E3BA4">
        <w:rPr>
          <w:rFonts w:ascii="Arial" w:hAnsi="Arial" w:cs="Arial"/>
          <w:b/>
          <w:bCs/>
        </w:rPr>
        <w:t>5.2 School Leadership / Headteacher</w:t>
      </w:r>
    </w:p>
    <w:p w14:paraId="78DBD8F1" w14:textId="77777777" w:rsidR="00CA0559" w:rsidRPr="00C707A7" w:rsidRDefault="00CA0559" w:rsidP="00CA0559">
      <w:pPr>
        <w:rPr>
          <w:rFonts w:ascii="Arial" w:hAnsi="Arial" w:cs="Arial"/>
        </w:rPr>
      </w:pPr>
      <w:r w:rsidRPr="00C707A7">
        <w:rPr>
          <w:rFonts w:ascii="Arial" w:hAnsi="Arial" w:cs="Arial"/>
        </w:rPr>
        <w:t>Ensure appropriate adults are available during survey completion.</w:t>
      </w:r>
    </w:p>
    <w:p w14:paraId="251E7E14" w14:textId="77777777" w:rsidR="00CA0559" w:rsidRPr="00C707A7" w:rsidRDefault="00CA0559" w:rsidP="00CA0559">
      <w:pPr>
        <w:rPr>
          <w:rFonts w:ascii="Arial" w:hAnsi="Arial" w:cs="Arial"/>
        </w:rPr>
      </w:pPr>
      <w:r w:rsidRPr="00C707A7">
        <w:rPr>
          <w:rFonts w:ascii="Arial" w:hAnsi="Arial" w:cs="Arial"/>
        </w:rPr>
        <w:t>Ensure staff are aware of the school’s child protection procedures.</w:t>
      </w:r>
    </w:p>
    <w:p w14:paraId="73EE6141" w14:textId="66550AD4" w:rsidR="00CA0559" w:rsidRPr="00C707A7" w:rsidRDefault="00CA0559" w:rsidP="00CA0559">
      <w:pPr>
        <w:rPr>
          <w:rFonts w:ascii="Arial" w:hAnsi="Arial" w:cs="Arial"/>
        </w:rPr>
      </w:pPr>
      <w:r w:rsidRPr="00C707A7">
        <w:rPr>
          <w:rFonts w:ascii="Arial" w:hAnsi="Arial" w:cs="Arial"/>
        </w:rPr>
        <w:t>Support staff responding to any concerns.</w:t>
      </w:r>
    </w:p>
    <w:p w14:paraId="1B15ECBB" w14:textId="77777777" w:rsidR="00CA0559" w:rsidRPr="001E3BA4" w:rsidRDefault="00CA0559" w:rsidP="00CA0559">
      <w:pPr>
        <w:rPr>
          <w:rFonts w:ascii="Arial" w:hAnsi="Arial" w:cs="Arial"/>
          <w:b/>
          <w:bCs/>
        </w:rPr>
      </w:pPr>
      <w:r w:rsidRPr="001E3BA4">
        <w:rPr>
          <w:rFonts w:ascii="Arial" w:hAnsi="Arial" w:cs="Arial"/>
          <w:b/>
          <w:bCs/>
        </w:rPr>
        <w:t>5.3 Designated Safeguarding Lead (DSL)</w:t>
      </w:r>
    </w:p>
    <w:p w14:paraId="33278DFD" w14:textId="77777777" w:rsidR="00CA0559" w:rsidRPr="00C707A7" w:rsidRDefault="00CA0559" w:rsidP="00CA0559">
      <w:pPr>
        <w:rPr>
          <w:rFonts w:ascii="Arial" w:hAnsi="Arial" w:cs="Arial"/>
        </w:rPr>
      </w:pPr>
      <w:r w:rsidRPr="00C707A7">
        <w:rPr>
          <w:rFonts w:ascii="Arial" w:hAnsi="Arial" w:cs="Arial"/>
        </w:rPr>
        <w:t>The DSL must:</w:t>
      </w:r>
    </w:p>
    <w:p w14:paraId="120CED75" w14:textId="77777777" w:rsidR="00CA0559" w:rsidRPr="001E3BA4" w:rsidRDefault="00CA0559" w:rsidP="001E3BA4">
      <w:pPr>
        <w:pStyle w:val="ListParagraph"/>
        <w:numPr>
          <w:ilvl w:val="0"/>
          <w:numId w:val="4"/>
        </w:numPr>
        <w:rPr>
          <w:rFonts w:ascii="Arial" w:hAnsi="Arial" w:cs="Arial"/>
        </w:rPr>
      </w:pPr>
      <w:r w:rsidRPr="001E3BA4">
        <w:rPr>
          <w:rFonts w:ascii="Arial" w:hAnsi="Arial" w:cs="Arial"/>
        </w:rPr>
        <w:t>Be available throughout survey delivery.</w:t>
      </w:r>
    </w:p>
    <w:p w14:paraId="14FE5129" w14:textId="77777777" w:rsidR="00CA0559" w:rsidRPr="001E3BA4" w:rsidRDefault="00CA0559" w:rsidP="001E3BA4">
      <w:pPr>
        <w:pStyle w:val="ListParagraph"/>
        <w:numPr>
          <w:ilvl w:val="0"/>
          <w:numId w:val="4"/>
        </w:numPr>
        <w:rPr>
          <w:rFonts w:ascii="Arial" w:hAnsi="Arial" w:cs="Arial"/>
        </w:rPr>
      </w:pPr>
      <w:r w:rsidRPr="001E3BA4">
        <w:rPr>
          <w:rFonts w:ascii="Arial" w:hAnsi="Arial" w:cs="Arial"/>
        </w:rPr>
        <w:t>Assess and triage any concerns raised by staff.</w:t>
      </w:r>
    </w:p>
    <w:p w14:paraId="7B7C5973" w14:textId="77777777" w:rsidR="00CA0559" w:rsidRPr="001E3BA4" w:rsidRDefault="00CA0559" w:rsidP="001E3BA4">
      <w:pPr>
        <w:pStyle w:val="ListParagraph"/>
        <w:numPr>
          <w:ilvl w:val="0"/>
          <w:numId w:val="4"/>
        </w:numPr>
        <w:rPr>
          <w:rFonts w:ascii="Arial" w:hAnsi="Arial" w:cs="Arial"/>
        </w:rPr>
      </w:pPr>
      <w:r w:rsidRPr="001E3BA4">
        <w:rPr>
          <w:rFonts w:ascii="Arial" w:hAnsi="Arial" w:cs="Arial"/>
        </w:rPr>
        <w:t>Follow local authority procedures when making referrals.</w:t>
      </w:r>
    </w:p>
    <w:p w14:paraId="6B03849C" w14:textId="713AA888" w:rsidR="00CA0559" w:rsidRPr="001E3BA4" w:rsidRDefault="00CA0559" w:rsidP="00CA0559">
      <w:pPr>
        <w:pStyle w:val="ListParagraph"/>
        <w:numPr>
          <w:ilvl w:val="0"/>
          <w:numId w:val="4"/>
        </w:numPr>
        <w:rPr>
          <w:rFonts w:ascii="Arial" w:hAnsi="Arial" w:cs="Arial"/>
        </w:rPr>
      </w:pPr>
      <w:r w:rsidRPr="001E3BA4">
        <w:rPr>
          <w:rFonts w:ascii="Arial" w:hAnsi="Arial" w:cs="Arial"/>
        </w:rPr>
        <w:t>Ensure documentation is accurate and secure.</w:t>
      </w:r>
    </w:p>
    <w:p w14:paraId="010354CE" w14:textId="77777777" w:rsidR="00CA0559" w:rsidRPr="001E3BA4" w:rsidRDefault="00CA0559" w:rsidP="00CA0559">
      <w:pPr>
        <w:rPr>
          <w:rFonts w:ascii="Arial" w:hAnsi="Arial" w:cs="Arial"/>
          <w:b/>
          <w:bCs/>
          <w:sz w:val="28"/>
          <w:szCs w:val="28"/>
        </w:rPr>
      </w:pPr>
      <w:r w:rsidRPr="001E3BA4">
        <w:rPr>
          <w:rFonts w:ascii="Arial" w:hAnsi="Arial" w:cs="Arial"/>
          <w:b/>
          <w:bCs/>
          <w:sz w:val="28"/>
          <w:szCs w:val="28"/>
        </w:rPr>
        <w:t>6. Supporting Children During and After the Survey</w:t>
      </w:r>
    </w:p>
    <w:p w14:paraId="77D90753" w14:textId="77777777" w:rsidR="00CA0559" w:rsidRPr="001E3BA4" w:rsidRDefault="00CA0559" w:rsidP="00CA0559">
      <w:pPr>
        <w:rPr>
          <w:rFonts w:ascii="Arial" w:hAnsi="Arial" w:cs="Arial"/>
          <w:b/>
          <w:bCs/>
        </w:rPr>
      </w:pPr>
      <w:r w:rsidRPr="001E3BA4">
        <w:rPr>
          <w:rFonts w:ascii="Arial" w:hAnsi="Arial" w:cs="Arial"/>
          <w:b/>
          <w:bCs/>
        </w:rPr>
        <w:t>6.1 Helping Children Know Who They Can Speak To</w:t>
      </w:r>
    </w:p>
    <w:p w14:paraId="5BFAE699" w14:textId="77777777" w:rsidR="00CA0559" w:rsidRPr="00C707A7" w:rsidRDefault="00CA0559" w:rsidP="00CA0559">
      <w:pPr>
        <w:rPr>
          <w:rFonts w:ascii="Arial" w:hAnsi="Arial" w:cs="Arial"/>
        </w:rPr>
      </w:pPr>
      <w:r w:rsidRPr="00C707A7">
        <w:rPr>
          <w:rFonts w:ascii="Arial" w:hAnsi="Arial" w:cs="Arial"/>
        </w:rPr>
        <w:t>Talking about health, wellbeing, care, or past experiences may sometimes bring up thoughts or feelings for children. They may want to speak with someone they trust.</w:t>
      </w:r>
    </w:p>
    <w:p w14:paraId="58E52EB1" w14:textId="4E5CD1D2" w:rsidR="00CA0559" w:rsidRPr="00C707A7" w:rsidRDefault="00CA0559" w:rsidP="00CA0559">
      <w:pPr>
        <w:rPr>
          <w:rFonts w:ascii="Arial" w:hAnsi="Arial" w:cs="Arial"/>
        </w:rPr>
      </w:pPr>
      <w:r w:rsidRPr="00C707A7">
        <w:rPr>
          <w:rFonts w:ascii="Arial" w:hAnsi="Arial" w:cs="Arial"/>
        </w:rPr>
        <w:t>Before beginning the survey, schools must ensure that every child knows who they can go to if they feel unsettled, unsure, or would like to talk to someone. This may include:</w:t>
      </w:r>
    </w:p>
    <w:p w14:paraId="6B3D275F" w14:textId="77777777" w:rsidR="00CA0559" w:rsidRPr="001E3BA4" w:rsidRDefault="00CA0559" w:rsidP="001E3BA4">
      <w:pPr>
        <w:pStyle w:val="ListParagraph"/>
        <w:numPr>
          <w:ilvl w:val="0"/>
          <w:numId w:val="5"/>
        </w:numPr>
        <w:rPr>
          <w:rFonts w:ascii="Arial" w:hAnsi="Arial" w:cs="Arial"/>
        </w:rPr>
      </w:pPr>
      <w:r w:rsidRPr="001E3BA4">
        <w:rPr>
          <w:rFonts w:ascii="Arial" w:hAnsi="Arial" w:cs="Arial"/>
        </w:rPr>
        <w:t>Their Class Teacher</w:t>
      </w:r>
    </w:p>
    <w:p w14:paraId="241C5702" w14:textId="77777777" w:rsidR="00CA0559" w:rsidRPr="001E3BA4" w:rsidRDefault="00CA0559" w:rsidP="001E3BA4">
      <w:pPr>
        <w:pStyle w:val="ListParagraph"/>
        <w:numPr>
          <w:ilvl w:val="0"/>
          <w:numId w:val="5"/>
        </w:numPr>
        <w:rPr>
          <w:rFonts w:ascii="Arial" w:hAnsi="Arial" w:cs="Arial"/>
        </w:rPr>
      </w:pPr>
      <w:r w:rsidRPr="001E3BA4">
        <w:rPr>
          <w:rFonts w:ascii="Arial" w:hAnsi="Arial" w:cs="Arial"/>
        </w:rPr>
        <w:t>The Pupil Support Teacher</w:t>
      </w:r>
    </w:p>
    <w:p w14:paraId="6E42A5FD" w14:textId="77777777" w:rsidR="00CA0559" w:rsidRPr="001E3BA4" w:rsidRDefault="00CA0559" w:rsidP="001E3BA4">
      <w:pPr>
        <w:pStyle w:val="ListParagraph"/>
        <w:numPr>
          <w:ilvl w:val="0"/>
          <w:numId w:val="5"/>
        </w:numPr>
        <w:rPr>
          <w:rFonts w:ascii="Arial" w:hAnsi="Arial" w:cs="Arial"/>
        </w:rPr>
      </w:pPr>
      <w:r w:rsidRPr="001E3BA4">
        <w:rPr>
          <w:rFonts w:ascii="Arial" w:hAnsi="Arial" w:cs="Arial"/>
        </w:rPr>
        <w:t>The Designated Safeguarding Lead / Child Protection Coordinator</w:t>
      </w:r>
    </w:p>
    <w:p w14:paraId="0DE6D8F1" w14:textId="77777777" w:rsidR="00CA0559" w:rsidRPr="001E3BA4" w:rsidRDefault="00CA0559" w:rsidP="001E3BA4">
      <w:pPr>
        <w:pStyle w:val="ListParagraph"/>
        <w:numPr>
          <w:ilvl w:val="0"/>
          <w:numId w:val="5"/>
        </w:numPr>
        <w:rPr>
          <w:rFonts w:ascii="Arial" w:hAnsi="Arial" w:cs="Arial"/>
        </w:rPr>
      </w:pPr>
      <w:r w:rsidRPr="001E3BA4">
        <w:rPr>
          <w:rFonts w:ascii="Arial" w:hAnsi="Arial" w:cs="Arial"/>
        </w:rPr>
        <w:t>A Support for Learning or pastoral care teacher</w:t>
      </w:r>
    </w:p>
    <w:p w14:paraId="6C1D5D1B" w14:textId="77777777" w:rsidR="00CA0559" w:rsidRPr="001E3BA4" w:rsidRDefault="00CA0559" w:rsidP="001E3BA4">
      <w:pPr>
        <w:pStyle w:val="ListParagraph"/>
        <w:numPr>
          <w:ilvl w:val="0"/>
          <w:numId w:val="5"/>
        </w:numPr>
        <w:rPr>
          <w:rFonts w:ascii="Arial" w:hAnsi="Arial" w:cs="Arial"/>
        </w:rPr>
      </w:pPr>
      <w:r w:rsidRPr="001E3BA4">
        <w:rPr>
          <w:rFonts w:ascii="Arial" w:hAnsi="Arial" w:cs="Arial"/>
        </w:rPr>
        <w:t>Any trusted adult in the school</w:t>
      </w:r>
    </w:p>
    <w:p w14:paraId="007086C5" w14:textId="77777777" w:rsidR="001E3BA4" w:rsidRDefault="001E3BA4" w:rsidP="00CA0559">
      <w:pPr>
        <w:rPr>
          <w:rFonts w:ascii="Arial" w:hAnsi="Arial" w:cs="Arial"/>
        </w:rPr>
      </w:pPr>
    </w:p>
    <w:p w14:paraId="4C7BD6D2" w14:textId="2ACD538A" w:rsidR="00CA0559" w:rsidRPr="00C707A7" w:rsidRDefault="00CA0559" w:rsidP="00CA0559">
      <w:pPr>
        <w:rPr>
          <w:rFonts w:ascii="Arial" w:hAnsi="Arial" w:cs="Arial"/>
        </w:rPr>
      </w:pPr>
      <w:r w:rsidRPr="00C707A7">
        <w:rPr>
          <w:rFonts w:ascii="Arial" w:hAnsi="Arial" w:cs="Arial"/>
        </w:rPr>
        <w:t>Schools should use gentle, supportive language, such as:</w:t>
      </w:r>
    </w:p>
    <w:p w14:paraId="31825FD1" w14:textId="30FEE9CC" w:rsidR="00CA0559" w:rsidRPr="00C707A7" w:rsidRDefault="00CA0559" w:rsidP="00CA0559">
      <w:pPr>
        <w:rPr>
          <w:rFonts w:ascii="Arial" w:hAnsi="Arial" w:cs="Arial"/>
        </w:rPr>
      </w:pPr>
      <w:r w:rsidRPr="00C707A7">
        <w:rPr>
          <w:rFonts w:ascii="Arial" w:hAnsi="Arial" w:cs="Arial"/>
        </w:rPr>
        <w:t>“Sometimes thinking about our health or things that have happened can bring up feelings or thoughts we may want to talk about. If at any point you’d like to speak to someone, you can come to [named staff], or any adult in school you trust.”</w:t>
      </w:r>
    </w:p>
    <w:p w14:paraId="71A2B20F" w14:textId="77777777" w:rsidR="00CA0559" w:rsidRPr="001E3BA4" w:rsidRDefault="00CA0559" w:rsidP="00CA0559">
      <w:pPr>
        <w:rPr>
          <w:rFonts w:ascii="Arial" w:hAnsi="Arial" w:cs="Arial"/>
          <w:b/>
          <w:bCs/>
        </w:rPr>
      </w:pPr>
      <w:r w:rsidRPr="001E3BA4">
        <w:rPr>
          <w:rFonts w:ascii="Arial" w:hAnsi="Arial" w:cs="Arial"/>
          <w:b/>
          <w:bCs/>
        </w:rPr>
        <w:t>6.2 Creating a Supportive Space</w:t>
      </w:r>
    </w:p>
    <w:p w14:paraId="55ECAC1A" w14:textId="193AADBB" w:rsidR="00CA0559" w:rsidRPr="00C707A7" w:rsidRDefault="00CA0559" w:rsidP="00CA0559">
      <w:pPr>
        <w:rPr>
          <w:rFonts w:ascii="Arial" w:hAnsi="Arial" w:cs="Arial"/>
        </w:rPr>
      </w:pPr>
      <w:r w:rsidRPr="00C707A7">
        <w:rPr>
          <w:rFonts w:ascii="Arial" w:hAnsi="Arial" w:cs="Arial"/>
        </w:rPr>
        <w:t>Staff should:</w:t>
      </w:r>
    </w:p>
    <w:p w14:paraId="73934E17" w14:textId="77777777" w:rsidR="00CA0559" w:rsidRPr="001E3BA4" w:rsidRDefault="00CA0559" w:rsidP="001E3BA4">
      <w:pPr>
        <w:pStyle w:val="ListParagraph"/>
        <w:numPr>
          <w:ilvl w:val="0"/>
          <w:numId w:val="6"/>
        </w:numPr>
        <w:rPr>
          <w:rFonts w:ascii="Arial" w:hAnsi="Arial" w:cs="Arial"/>
        </w:rPr>
      </w:pPr>
      <w:r w:rsidRPr="001E3BA4">
        <w:rPr>
          <w:rFonts w:ascii="Arial" w:hAnsi="Arial" w:cs="Arial"/>
        </w:rPr>
        <w:t>Let pupils know they can pause the survey at any time.</w:t>
      </w:r>
    </w:p>
    <w:p w14:paraId="7527B0BA" w14:textId="77777777" w:rsidR="00CA0559" w:rsidRPr="001E3BA4" w:rsidRDefault="00CA0559" w:rsidP="001E3BA4">
      <w:pPr>
        <w:pStyle w:val="ListParagraph"/>
        <w:numPr>
          <w:ilvl w:val="0"/>
          <w:numId w:val="6"/>
        </w:numPr>
        <w:rPr>
          <w:rFonts w:ascii="Arial" w:hAnsi="Arial" w:cs="Arial"/>
        </w:rPr>
      </w:pPr>
      <w:r w:rsidRPr="001E3BA4">
        <w:rPr>
          <w:rFonts w:ascii="Arial" w:hAnsi="Arial" w:cs="Arial"/>
        </w:rPr>
        <w:t>Allow a child to take a break or step outside with a supportive adult.</w:t>
      </w:r>
    </w:p>
    <w:p w14:paraId="235EEEDE" w14:textId="285A0EC4" w:rsidR="00CA0559" w:rsidRPr="001E3BA4" w:rsidRDefault="00CA0559" w:rsidP="00CA0559">
      <w:pPr>
        <w:pStyle w:val="ListParagraph"/>
        <w:numPr>
          <w:ilvl w:val="0"/>
          <w:numId w:val="6"/>
        </w:numPr>
        <w:rPr>
          <w:rFonts w:ascii="Arial" w:hAnsi="Arial" w:cs="Arial"/>
        </w:rPr>
      </w:pPr>
      <w:r w:rsidRPr="001E3BA4">
        <w:rPr>
          <w:rFonts w:ascii="Arial" w:hAnsi="Arial" w:cs="Arial"/>
        </w:rPr>
        <w:t>Offer a quiet space if a child wants time or wishes to talk.</w:t>
      </w:r>
    </w:p>
    <w:p w14:paraId="0BFE87AE" w14:textId="77777777" w:rsidR="00CA0559" w:rsidRPr="001E3BA4" w:rsidRDefault="00CA0559" w:rsidP="00CA0559">
      <w:pPr>
        <w:rPr>
          <w:rFonts w:ascii="Arial" w:hAnsi="Arial" w:cs="Arial"/>
          <w:b/>
          <w:bCs/>
        </w:rPr>
      </w:pPr>
      <w:r w:rsidRPr="001E3BA4">
        <w:rPr>
          <w:rFonts w:ascii="Arial" w:hAnsi="Arial" w:cs="Arial"/>
          <w:b/>
          <w:bCs/>
        </w:rPr>
        <w:t>6.3 Staff Awareness</w:t>
      </w:r>
    </w:p>
    <w:p w14:paraId="4591B0B7" w14:textId="33EED088" w:rsidR="00CA0559" w:rsidRPr="00C707A7" w:rsidRDefault="00CA0559" w:rsidP="00CA0559">
      <w:pPr>
        <w:rPr>
          <w:rFonts w:ascii="Arial" w:hAnsi="Arial" w:cs="Arial"/>
        </w:rPr>
      </w:pPr>
      <w:r w:rsidRPr="00C707A7">
        <w:rPr>
          <w:rFonts w:ascii="Arial" w:hAnsi="Arial" w:cs="Arial"/>
        </w:rPr>
        <w:t>Staff must stay attentive to:</w:t>
      </w:r>
    </w:p>
    <w:p w14:paraId="0135375F" w14:textId="77777777" w:rsidR="00CA0559" w:rsidRPr="001E3BA4" w:rsidRDefault="00CA0559" w:rsidP="001E3BA4">
      <w:pPr>
        <w:pStyle w:val="ListParagraph"/>
        <w:numPr>
          <w:ilvl w:val="0"/>
          <w:numId w:val="7"/>
        </w:numPr>
        <w:rPr>
          <w:rFonts w:ascii="Arial" w:hAnsi="Arial" w:cs="Arial"/>
        </w:rPr>
      </w:pPr>
      <w:r w:rsidRPr="001E3BA4">
        <w:rPr>
          <w:rFonts w:ascii="Arial" w:hAnsi="Arial" w:cs="Arial"/>
        </w:rPr>
        <w:t>A child becoming visibly upset or unsettled.</w:t>
      </w:r>
    </w:p>
    <w:p w14:paraId="7199F7A6" w14:textId="77777777" w:rsidR="00CA0559" w:rsidRPr="001E3BA4" w:rsidRDefault="00CA0559" w:rsidP="001E3BA4">
      <w:pPr>
        <w:pStyle w:val="ListParagraph"/>
        <w:numPr>
          <w:ilvl w:val="0"/>
          <w:numId w:val="7"/>
        </w:numPr>
        <w:rPr>
          <w:rFonts w:ascii="Arial" w:hAnsi="Arial" w:cs="Arial"/>
        </w:rPr>
      </w:pPr>
      <w:r w:rsidRPr="001E3BA4">
        <w:rPr>
          <w:rFonts w:ascii="Arial" w:hAnsi="Arial" w:cs="Arial"/>
        </w:rPr>
        <w:t>A child approaching an adult for a conversation.</w:t>
      </w:r>
    </w:p>
    <w:p w14:paraId="0769F8C4" w14:textId="5812ED03" w:rsidR="00CA0559" w:rsidRPr="001E3BA4" w:rsidRDefault="00CA0559" w:rsidP="00CA0559">
      <w:pPr>
        <w:pStyle w:val="ListParagraph"/>
        <w:numPr>
          <w:ilvl w:val="0"/>
          <w:numId w:val="7"/>
        </w:numPr>
        <w:rPr>
          <w:rFonts w:ascii="Arial" w:hAnsi="Arial" w:cs="Arial"/>
        </w:rPr>
      </w:pPr>
      <w:r w:rsidRPr="001E3BA4">
        <w:rPr>
          <w:rFonts w:ascii="Arial" w:hAnsi="Arial" w:cs="Arial"/>
        </w:rPr>
        <w:t>Comments made aloud during the survey indicating the need for support.</w:t>
      </w:r>
    </w:p>
    <w:p w14:paraId="07793CAA" w14:textId="77777777" w:rsidR="00CA0559" w:rsidRPr="001E3BA4" w:rsidRDefault="00CA0559" w:rsidP="00CA0559">
      <w:pPr>
        <w:rPr>
          <w:rFonts w:ascii="Arial" w:hAnsi="Arial" w:cs="Arial"/>
          <w:b/>
          <w:bCs/>
          <w:sz w:val="28"/>
          <w:szCs w:val="28"/>
        </w:rPr>
      </w:pPr>
      <w:r w:rsidRPr="001E3BA4">
        <w:rPr>
          <w:rFonts w:ascii="Arial" w:hAnsi="Arial" w:cs="Arial"/>
          <w:b/>
          <w:bCs/>
          <w:sz w:val="28"/>
          <w:szCs w:val="28"/>
        </w:rPr>
        <w:t>7. Safeguarding During the Survey</w:t>
      </w:r>
    </w:p>
    <w:p w14:paraId="484ECB40" w14:textId="64E2C998" w:rsidR="00CA0559" w:rsidRPr="00C707A7" w:rsidRDefault="00CA0559" w:rsidP="00CA0559">
      <w:pPr>
        <w:rPr>
          <w:rFonts w:ascii="Arial" w:hAnsi="Arial" w:cs="Arial"/>
        </w:rPr>
      </w:pPr>
      <w:r w:rsidRPr="00C707A7">
        <w:rPr>
          <w:rFonts w:ascii="Arial" w:hAnsi="Arial" w:cs="Arial"/>
        </w:rPr>
        <w:t>Although the survey responses are anonymous, staff must act on anything:</w:t>
      </w:r>
    </w:p>
    <w:p w14:paraId="11D831AA" w14:textId="77777777" w:rsidR="00CA0559" w:rsidRPr="001E3BA4" w:rsidRDefault="00CA0559" w:rsidP="001E3BA4">
      <w:pPr>
        <w:pStyle w:val="ListParagraph"/>
        <w:numPr>
          <w:ilvl w:val="0"/>
          <w:numId w:val="8"/>
        </w:numPr>
        <w:rPr>
          <w:rFonts w:ascii="Arial" w:hAnsi="Arial" w:cs="Arial"/>
        </w:rPr>
      </w:pPr>
      <w:r w:rsidRPr="001E3BA4">
        <w:rPr>
          <w:rFonts w:ascii="Arial" w:hAnsi="Arial" w:cs="Arial"/>
        </w:rPr>
        <w:t>Observed (e.g., distress)</w:t>
      </w:r>
    </w:p>
    <w:p w14:paraId="2DF61150" w14:textId="77777777" w:rsidR="00CA0559" w:rsidRPr="001E3BA4" w:rsidRDefault="00CA0559" w:rsidP="001E3BA4">
      <w:pPr>
        <w:pStyle w:val="ListParagraph"/>
        <w:numPr>
          <w:ilvl w:val="0"/>
          <w:numId w:val="8"/>
        </w:numPr>
        <w:rPr>
          <w:rFonts w:ascii="Arial" w:hAnsi="Arial" w:cs="Arial"/>
        </w:rPr>
      </w:pPr>
      <w:r w:rsidRPr="001E3BA4">
        <w:rPr>
          <w:rFonts w:ascii="Arial" w:hAnsi="Arial" w:cs="Arial"/>
        </w:rPr>
        <w:t>Heard directly (e.g., a verbal disclosure)</w:t>
      </w:r>
    </w:p>
    <w:p w14:paraId="112FB850" w14:textId="00F385ED" w:rsidR="00CA0559" w:rsidRPr="001E3BA4" w:rsidRDefault="00CA0559" w:rsidP="00CA0559">
      <w:pPr>
        <w:pStyle w:val="ListParagraph"/>
        <w:numPr>
          <w:ilvl w:val="0"/>
          <w:numId w:val="8"/>
        </w:numPr>
        <w:rPr>
          <w:rFonts w:ascii="Arial" w:hAnsi="Arial" w:cs="Arial"/>
        </w:rPr>
      </w:pPr>
      <w:r w:rsidRPr="001E3BA4">
        <w:rPr>
          <w:rFonts w:ascii="Arial" w:hAnsi="Arial" w:cs="Arial"/>
        </w:rPr>
        <w:t>Shared by a child who asks to talk</w:t>
      </w:r>
    </w:p>
    <w:p w14:paraId="1CD6DB56" w14:textId="1CE5F6C2" w:rsidR="00CA0559" w:rsidRPr="00C707A7" w:rsidRDefault="00CA0559" w:rsidP="00CA0559">
      <w:pPr>
        <w:rPr>
          <w:rFonts w:ascii="Arial" w:hAnsi="Arial" w:cs="Arial"/>
        </w:rPr>
      </w:pPr>
      <w:r w:rsidRPr="00C707A7">
        <w:rPr>
          <w:rFonts w:ascii="Arial" w:hAnsi="Arial" w:cs="Arial"/>
        </w:rPr>
        <w:t>Anonymity never prevents safeguarding action based on what staff see or hear.</w:t>
      </w:r>
    </w:p>
    <w:p w14:paraId="79A92DCF" w14:textId="77777777" w:rsidR="00CA0559" w:rsidRPr="001E3BA4" w:rsidRDefault="00CA0559" w:rsidP="00CA0559">
      <w:pPr>
        <w:rPr>
          <w:rFonts w:ascii="Arial" w:hAnsi="Arial" w:cs="Arial"/>
          <w:b/>
          <w:bCs/>
          <w:sz w:val="28"/>
          <w:szCs w:val="28"/>
        </w:rPr>
      </w:pPr>
      <w:r w:rsidRPr="001E3BA4">
        <w:rPr>
          <w:rFonts w:ascii="Arial" w:hAnsi="Arial" w:cs="Arial"/>
          <w:b/>
          <w:bCs/>
          <w:sz w:val="28"/>
          <w:szCs w:val="28"/>
        </w:rPr>
        <w:t>8. Responding to a Safeguarding Concern</w:t>
      </w:r>
    </w:p>
    <w:p w14:paraId="6A4F478C" w14:textId="77777777" w:rsidR="00CA0559" w:rsidRPr="001E3BA4" w:rsidRDefault="00CA0559" w:rsidP="00CA0559">
      <w:pPr>
        <w:rPr>
          <w:rFonts w:ascii="Arial" w:hAnsi="Arial" w:cs="Arial"/>
          <w:b/>
          <w:bCs/>
        </w:rPr>
      </w:pPr>
      <w:r w:rsidRPr="001E3BA4">
        <w:rPr>
          <w:rFonts w:ascii="Arial" w:hAnsi="Arial" w:cs="Arial"/>
          <w:b/>
          <w:bCs/>
        </w:rPr>
        <w:t>8.1 If a child becomes distressed</w:t>
      </w:r>
    </w:p>
    <w:p w14:paraId="76D24DD5" w14:textId="3EA47CD3" w:rsidR="00CA0559" w:rsidRPr="00C707A7" w:rsidRDefault="00CA0559" w:rsidP="00CA0559">
      <w:pPr>
        <w:rPr>
          <w:rFonts w:ascii="Arial" w:hAnsi="Arial" w:cs="Arial"/>
        </w:rPr>
      </w:pPr>
      <w:r w:rsidRPr="00C707A7">
        <w:rPr>
          <w:rFonts w:ascii="Arial" w:hAnsi="Arial" w:cs="Arial"/>
        </w:rPr>
        <w:t>Staff should:</w:t>
      </w:r>
    </w:p>
    <w:p w14:paraId="7D00D1B2" w14:textId="77777777" w:rsidR="00CA0559" w:rsidRPr="001E3BA4" w:rsidRDefault="00CA0559" w:rsidP="001E3BA4">
      <w:pPr>
        <w:pStyle w:val="ListParagraph"/>
        <w:numPr>
          <w:ilvl w:val="0"/>
          <w:numId w:val="9"/>
        </w:numPr>
        <w:rPr>
          <w:rFonts w:ascii="Arial" w:hAnsi="Arial" w:cs="Arial"/>
        </w:rPr>
      </w:pPr>
      <w:r w:rsidRPr="001E3BA4">
        <w:rPr>
          <w:rFonts w:ascii="Arial" w:hAnsi="Arial" w:cs="Arial"/>
        </w:rPr>
        <w:t>Speak to the pupil quietly and calmly.</w:t>
      </w:r>
    </w:p>
    <w:p w14:paraId="23799A78" w14:textId="77777777" w:rsidR="00CA0559" w:rsidRPr="001E3BA4" w:rsidRDefault="00CA0559" w:rsidP="001E3BA4">
      <w:pPr>
        <w:pStyle w:val="ListParagraph"/>
        <w:numPr>
          <w:ilvl w:val="0"/>
          <w:numId w:val="9"/>
        </w:numPr>
        <w:rPr>
          <w:rFonts w:ascii="Arial" w:hAnsi="Arial" w:cs="Arial"/>
        </w:rPr>
      </w:pPr>
      <w:r w:rsidRPr="001E3BA4">
        <w:rPr>
          <w:rFonts w:ascii="Arial" w:hAnsi="Arial" w:cs="Arial"/>
        </w:rPr>
        <w:t>Offer time, space, and support.</w:t>
      </w:r>
    </w:p>
    <w:p w14:paraId="0B27AA5D" w14:textId="77777777" w:rsidR="00CA0559" w:rsidRPr="001E3BA4" w:rsidRDefault="00CA0559" w:rsidP="001E3BA4">
      <w:pPr>
        <w:pStyle w:val="ListParagraph"/>
        <w:numPr>
          <w:ilvl w:val="0"/>
          <w:numId w:val="9"/>
        </w:numPr>
        <w:rPr>
          <w:rFonts w:ascii="Arial" w:hAnsi="Arial" w:cs="Arial"/>
        </w:rPr>
      </w:pPr>
      <w:r w:rsidRPr="001E3BA4">
        <w:rPr>
          <w:rFonts w:ascii="Arial" w:hAnsi="Arial" w:cs="Arial"/>
        </w:rPr>
        <w:t>Avoid probing questions.</w:t>
      </w:r>
    </w:p>
    <w:p w14:paraId="0BBF712E" w14:textId="77777777" w:rsidR="00CA0559" w:rsidRPr="001E3BA4" w:rsidRDefault="00CA0559" w:rsidP="001E3BA4">
      <w:pPr>
        <w:pStyle w:val="ListParagraph"/>
        <w:numPr>
          <w:ilvl w:val="0"/>
          <w:numId w:val="9"/>
        </w:numPr>
        <w:rPr>
          <w:rFonts w:ascii="Arial" w:hAnsi="Arial" w:cs="Arial"/>
        </w:rPr>
      </w:pPr>
      <w:r w:rsidRPr="001E3BA4">
        <w:rPr>
          <w:rFonts w:ascii="Arial" w:hAnsi="Arial" w:cs="Arial"/>
        </w:rPr>
        <w:t>Inform the DSL promptly.</w:t>
      </w:r>
    </w:p>
    <w:p w14:paraId="4A659873" w14:textId="77777777" w:rsidR="00CA0559" w:rsidRPr="00C707A7" w:rsidRDefault="00CA0559" w:rsidP="00CA0559">
      <w:pPr>
        <w:rPr>
          <w:rFonts w:ascii="Arial" w:hAnsi="Arial" w:cs="Arial"/>
        </w:rPr>
      </w:pPr>
    </w:p>
    <w:p w14:paraId="3921C97E" w14:textId="77777777" w:rsidR="001E3BA4" w:rsidRDefault="001E3BA4" w:rsidP="00CA0559">
      <w:pPr>
        <w:rPr>
          <w:rFonts w:ascii="Arial" w:hAnsi="Arial" w:cs="Arial"/>
          <w:b/>
          <w:bCs/>
        </w:rPr>
      </w:pPr>
    </w:p>
    <w:p w14:paraId="6CF4D440" w14:textId="77777777" w:rsidR="001E3BA4" w:rsidRDefault="001E3BA4" w:rsidP="00CA0559">
      <w:pPr>
        <w:rPr>
          <w:rFonts w:ascii="Arial" w:hAnsi="Arial" w:cs="Arial"/>
          <w:b/>
          <w:bCs/>
        </w:rPr>
      </w:pPr>
    </w:p>
    <w:p w14:paraId="36964A18" w14:textId="51E88847" w:rsidR="00CA0559" w:rsidRPr="001E3BA4" w:rsidRDefault="00CA0559" w:rsidP="00CA0559">
      <w:pPr>
        <w:rPr>
          <w:rFonts w:ascii="Arial" w:hAnsi="Arial" w:cs="Arial"/>
          <w:b/>
          <w:bCs/>
        </w:rPr>
      </w:pPr>
      <w:r w:rsidRPr="001E3BA4">
        <w:rPr>
          <w:rFonts w:ascii="Arial" w:hAnsi="Arial" w:cs="Arial"/>
          <w:b/>
          <w:bCs/>
        </w:rPr>
        <w:t>8.2 If a child verbally discloses information</w:t>
      </w:r>
    </w:p>
    <w:p w14:paraId="6919B311" w14:textId="74CD8F31" w:rsidR="00CA0559" w:rsidRPr="00C707A7" w:rsidRDefault="00CA0559" w:rsidP="00CA0559">
      <w:pPr>
        <w:rPr>
          <w:rFonts w:ascii="Arial" w:hAnsi="Arial" w:cs="Arial"/>
        </w:rPr>
      </w:pPr>
      <w:r w:rsidRPr="00C707A7">
        <w:rPr>
          <w:rFonts w:ascii="Arial" w:hAnsi="Arial" w:cs="Arial"/>
        </w:rPr>
        <w:t>Staff must:</w:t>
      </w:r>
    </w:p>
    <w:p w14:paraId="19F77629" w14:textId="77777777" w:rsidR="00CA0559" w:rsidRPr="00F31B53" w:rsidRDefault="00CA0559" w:rsidP="00F31B53">
      <w:pPr>
        <w:pStyle w:val="ListParagraph"/>
        <w:numPr>
          <w:ilvl w:val="0"/>
          <w:numId w:val="10"/>
        </w:numPr>
        <w:rPr>
          <w:rFonts w:ascii="Arial" w:hAnsi="Arial" w:cs="Arial"/>
        </w:rPr>
      </w:pPr>
      <w:r w:rsidRPr="00F31B53">
        <w:rPr>
          <w:rFonts w:ascii="Arial" w:hAnsi="Arial" w:cs="Arial"/>
        </w:rPr>
        <w:t>Listen without judgement.</w:t>
      </w:r>
    </w:p>
    <w:p w14:paraId="457CB459" w14:textId="77777777" w:rsidR="00CA0559" w:rsidRPr="00F31B53" w:rsidRDefault="00CA0559" w:rsidP="00F31B53">
      <w:pPr>
        <w:pStyle w:val="ListParagraph"/>
        <w:numPr>
          <w:ilvl w:val="0"/>
          <w:numId w:val="10"/>
        </w:numPr>
        <w:rPr>
          <w:rFonts w:ascii="Arial" w:hAnsi="Arial" w:cs="Arial"/>
        </w:rPr>
      </w:pPr>
      <w:r w:rsidRPr="00F31B53">
        <w:rPr>
          <w:rFonts w:ascii="Arial" w:hAnsi="Arial" w:cs="Arial"/>
        </w:rPr>
        <w:t>Stay calm and reassuring.</w:t>
      </w:r>
    </w:p>
    <w:p w14:paraId="5C1F8FAD" w14:textId="77777777" w:rsidR="00CA0559" w:rsidRPr="00F31B53" w:rsidRDefault="00CA0559" w:rsidP="00F31B53">
      <w:pPr>
        <w:pStyle w:val="ListParagraph"/>
        <w:numPr>
          <w:ilvl w:val="0"/>
          <w:numId w:val="10"/>
        </w:numPr>
        <w:rPr>
          <w:rFonts w:ascii="Arial" w:hAnsi="Arial" w:cs="Arial"/>
        </w:rPr>
      </w:pPr>
      <w:r w:rsidRPr="00F31B53">
        <w:rPr>
          <w:rFonts w:ascii="Arial" w:hAnsi="Arial" w:cs="Arial"/>
        </w:rPr>
        <w:t>Avoid promises of confidentiality.</w:t>
      </w:r>
    </w:p>
    <w:p w14:paraId="0B578DFC" w14:textId="339B7FE5" w:rsidR="00CA0559" w:rsidRPr="00F31B53" w:rsidRDefault="00CA0559" w:rsidP="00CA0559">
      <w:pPr>
        <w:pStyle w:val="ListParagraph"/>
        <w:numPr>
          <w:ilvl w:val="0"/>
          <w:numId w:val="10"/>
        </w:numPr>
        <w:rPr>
          <w:rFonts w:ascii="Arial" w:hAnsi="Arial" w:cs="Arial"/>
        </w:rPr>
      </w:pPr>
      <w:r w:rsidRPr="00F31B53">
        <w:rPr>
          <w:rFonts w:ascii="Arial" w:hAnsi="Arial" w:cs="Arial"/>
        </w:rPr>
        <w:t>Pass the information to the DSL immediately.</w:t>
      </w:r>
    </w:p>
    <w:p w14:paraId="38EEB44B" w14:textId="77777777" w:rsidR="00CA0559" w:rsidRPr="00F31B53" w:rsidRDefault="00CA0559" w:rsidP="00CA0559">
      <w:pPr>
        <w:rPr>
          <w:rFonts w:ascii="Arial" w:hAnsi="Arial" w:cs="Arial"/>
          <w:b/>
          <w:bCs/>
        </w:rPr>
      </w:pPr>
      <w:r w:rsidRPr="00F31B53">
        <w:rPr>
          <w:rFonts w:ascii="Arial" w:hAnsi="Arial" w:cs="Arial"/>
          <w:b/>
          <w:bCs/>
        </w:rPr>
        <w:t>8.3 If immediate risk is suspected</w:t>
      </w:r>
    </w:p>
    <w:p w14:paraId="4158C35A" w14:textId="219E0BED" w:rsidR="00CA0559" w:rsidRPr="00C707A7" w:rsidRDefault="00CA0559" w:rsidP="00CA0559">
      <w:pPr>
        <w:rPr>
          <w:rFonts w:ascii="Arial" w:hAnsi="Arial" w:cs="Arial"/>
        </w:rPr>
      </w:pPr>
      <w:r w:rsidRPr="00C707A7">
        <w:rPr>
          <w:rFonts w:ascii="Arial" w:hAnsi="Arial" w:cs="Arial"/>
        </w:rPr>
        <w:t>The DSL must follow:</w:t>
      </w:r>
    </w:p>
    <w:p w14:paraId="054B3747" w14:textId="77777777" w:rsidR="00CA0559" w:rsidRPr="00F31B53" w:rsidRDefault="00CA0559" w:rsidP="00F31B53">
      <w:pPr>
        <w:pStyle w:val="ListParagraph"/>
        <w:numPr>
          <w:ilvl w:val="0"/>
          <w:numId w:val="11"/>
        </w:numPr>
        <w:rPr>
          <w:rFonts w:ascii="Arial" w:hAnsi="Arial" w:cs="Arial"/>
        </w:rPr>
      </w:pPr>
      <w:r w:rsidRPr="00F31B53">
        <w:rPr>
          <w:rFonts w:ascii="Arial" w:hAnsi="Arial" w:cs="Arial"/>
        </w:rPr>
        <w:t>School child protection procedures</w:t>
      </w:r>
    </w:p>
    <w:p w14:paraId="319461A1" w14:textId="77777777" w:rsidR="00CA0559" w:rsidRPr="00F31B53" w:rsidRDefault="00CA0559" w:rsidP="00F31B53">
      <w:pPr>
        <w:pStyle w:val="ListParagraph"/>
        <w:numPr>
          <w:ilvl w:val="0"/>
          <w:numId w:val="11"/>
        </w:numPr>
        <w:rPr>
          <w:rFonts w:ascii="Arial" w:hAnsi="Arial" w:cs="Arial"/>
        </w:rPr>
      </w:pPr>
      <w:r w:rsidRPr="00F31B53">
        <w:rPr>
          <w:rFonts w:ascii="Arial" w:hAnsi="Arial" w:cs="Arial"/>
        </w:rPr>
        <w:t>Local authority child protection guidelines</w:t>
      </w:r>
    </w:p>
    <w:p w14:paraId="5D53F883" w14:textId="1A504EA5" w:rsidR="00CA0559" w:rsidRPr="00F31B53" w:rsidRDefault="00CA0559" w:rsidP="00CA0559">
      <w:pPr>
        <w:pStyle w:val="ListParagraph"/>
        <w:numPr>
          <w:ilvl w:val="0"/>
          <w:numId w:val="11"/>
        </w:numPr>
        <w:rPr>
          <w:rFonts w:ascii="Arial" w:hAnsi="Arial" w:cs="Arial"/>
        </w:rPr>
      </w:pPr>
      <w:r w:rsidRPr="00F31B53">
        <w:rPr>
          <w:rFonts w:ascii="Arial" w:hAnsi="Arial" w:cs="Arial"/>
        </w:rPr>
        <w:t>Contact Police Scotland or Social Work if necessary</w:t>
      </w:r>
    </w:p>
    <w:p w14:paraId="7971B2AC" w14:textId="77777777" w:rsidR="00CA0559" w:rsidRPr="00F31B53" w:rsidRDefault="00CA0559" w:rsidP="00CA0559">
      <w:pPr>
        <w:rPr>
          <w:rFonts w:ascii="Arial" w:hAnsi="Arial" w:cs="Arial"/>
          <w:b/>
          <w:bCs/>
          <w:sz w:val="28"/>
          <w:szCs w:val="28"/>
        </w:rPr>
      </w:pPr>
      <w:r w:rsidRPr="00F31B53">
        <w:rPr>
          <w:rFonts w:ascii="Arial" w:hAnsi="Arial" w:cs="Arial"/>
          <w:b/>
          <w:bCs/>
          <w:sz w:val="28"/>
          <w:szCs w:val="28"/>
        </w:rPr>
        <w:t>9. Recording Concerns</w:t>
      </w:r>
    </w:p>
    <w:p w14:paraId="4F9E00B9" w14:textId="6E977ADB" w:rsidR="00CA0559" w:rsidRPr="00C707A7" w:rsidRDefault="00CA0559" w:rsidP="00CA0559">
      <w:pPr>
        <w:rPr>
          <w:rFonts w:ascii="Arial" w:hAnsi="Arial" w:cs="Arial"/>
        </w:rPr>
      </w:pPr>
      <w:r w:rsidRPr="00C707A7">
        <w:rPr>
          <w:rFonts w:ascii="Arial" w:hAnsi="Arial" w:cs="Arial"/>
        </w:rPr>
        <w:t>Staff should:</w:t>
      </w:r>
    </w:p>
    <w:p w14:paraId="7B8E912B" w14:textId="77777777" w:rsidR="00CA0559" w:rsidRPr="00F31B53" w:rsidRDefault="00CA0559" w:rsidP="00F31B53">
      <w:pPr>
        <w:pStyle w:val="ListParagraph"/>
        <w:numPr>
          <w:ilvl w:val="0"/>
          <w:numId w:val="12"/>
        </w:numPr>
        <w:rPr>
          <w:rFonts w:ascii="Arial" w:hAnsi="Arial" w:cs="Arial"/>
        </w:rPr>
      </w:pPr>
      <w:r w:rsidRPr="00F31B53">
        <w:rPr>
          <w:rFonts w:ascii="Arial" w:hAnsi="Arial" w:cs="Arial"/>
        </w:rPr>
        <w:t>Record concerns factually and promptly.</w:t>
      </w:r>
    </w:p>
    <w:p w14:paraId="27642844" w14:textId="77777777" w:rsidR="00CA0559" w:rsidRPr="00F31B53" w:rsidRDefault="00CA0559" w:rsidP="00F31B53">
      <w:pPr>
        <w:pStyle w:val="ListParagraph"/>
        <w:numPr>
          <w:ilvl w:val="0"/>
          <w:numId w:val="12"/>
        </w:numPr>
        <w:rPr>
          <w:rFonts w:ascii="Arial" w:hAnsi="Arial" w:cs="Arial"/>
        </w:rPr>
      </w:pPr>
      <w:r w:rsidRPr="00F31B53">
        <w:rPr>
          <w:rFonts w:ascii="Arial" w:hAnsi="Arial" w:cs="Arial"/>
        </w:rPr>
        <w:t>Use the school’s existing safeguarding recording systems.</w:t>
      </w:r>
    </w:p>
    <w:p w14:paraId="4869861B" w14:textId="77777777" w:rsidR="00CA0559" w:rsidRPr="00F31B53" w:rsidRDefault="00CA0559" w:rsidP="00F31B53">
      <w:pPr>
        <w:pStyle w:val="ListParagraph"/>
        <w:numPr>
          <w:ilvl w:val="0"/>
          <w:numId w:val="12"/>
        </w:numPr>
        <w:rPr>
          <w:rFonts w:ascii="Arial" w:hAnsi="Arial" w:cs="Arial"/>
        </w:rPr>
      </w:pPr>
      <w:r w:rsidRPr="00F31B53">
        <w:rPr>
          <w:rFonts w:ascii="Arial" w:hAnsi="Arial" w:cs="Arial"/>
        </w:rPr>
        <w:t>Describe observable behaviours, not interpretations.</w:t>
      </w:r>
    </w:p>
    <w:p w14:paraId="134A85A4" w14:textId="77777777" w:rsidR="00CA0559" w:rsidRPr="00F31B53" w:rsidRDefault="00CA0559" w:rsidP="00F31B53">
      <w:pPr>
        <w:pStyle w:val="ListParagraph"/>
        <w:numPr>
          <w:ilvl w:val="0"/>
          <w:numId w:val="12"/>
        </w:numPr>
        <w:rPr>
          <w:rFonts w:ascii="Arial" w:hAnsi="Arial" w:cs="Arial"/>
        </w:rPr>
      </w:pPr>
      <w:r w:rsidRPr="00F31B53">
        <w:rPr>
          <w:rFonts w:ascii="Arial" w:hAnsi="Arial" w:cs="Arial"/>
        </w:rPr>
        <w:t>Avoid linking concerns to anonymous survey responses.</w:t>
      </w:r>
    </w:p>
    <w:p w14:paraId="2CF59129" w14:textId="77777777" w:rsidR="00CA0559" w:rsidRPr="00C707A7" w:rsidRDefault="00CA0559" w:rsidP="00CA0559">
      <w:pPr>
        <w:rPr>
          <w:rFonts w:ascii="Arial" w:hAnsi="Arial" w:cs="Arial"/>
        </w:rPr>
      </w:pPr>
    </w:p>
    <w:p w14:paraId="0B0F37EE" w14:textId="01134092" w:rsidR="00CA0559" w:rsidRPr="00C707A7" w:rsidRDefault="00CA0559" w:rsidP="00CA0559">
      <w:pPr>
        <w:rPr>
          <w:rFonts w:ascii="Arial" w:hAnsi="Arial" w:cs="Arial"/>
        </w:rPr>
      </w:pPr>
      <w:r w:rsidRPr="00C707A7">
        <w:rPr>
          <w:rFonts w:ascii="Arial" w:hAnsi="Arial" w:cs="Arial"/>
        </w:rPr>
        <w:t>Records must be stored securely in line with GDPR and school policy.</w:t>
      </w:r>
    </w:p>
    <w:p w14:paraId="61E15138" w14:textId="77777777" w:rsidR="00CA0559" w:rsidRPr="00F31B53" w:rsidRDefault="00CA0559" w:rsidP="00CA0559">
      <w:pPr>
        <w:rPr>
          <w:rFonts w:ascii="Arial" w:hAnsi="Arial" w:cs="Arial"/>
          <w:b/>
          <w:bCs/>
          <w:sz w:val="28"/>
          <w:szCs w:val="28"/>
        </w:rPr>
      </w:pPr>
      <w:r w:rsidRPr="00F31B53">
        <w:rPr>
          <w:rFonts w:ascii="Arial" w:hAnsi="Arial" w:cs="Arial"/>
          <w:b/>
          <w:bCs/>
          <w:sz w:val="28"/>
          <w:szCs w:val="28"/>
        </w:rPr>
        <w:t>10. Digital Safeguarding</w:t>
      </w:r>
    </w:p>
    <w:p w14:paraId="3B27F693" w14:textId="438C3014" w:rsidR="00CA0559" w:rsidRPr="00C707A7" w:rsidRDefault="00CA0559" w:rsidP="00CA0559">
      <w:pPr>
        <w:rPr>
          <w:rFonts w:ascii="Arial" w:hAnsi="Arial" w:cs="Arial"/>
        </w:rPr>
      </w:pPr>
      <w:r w:rsidRPr="00C707A7">
        <w:rPr>
          <w:rFonts w:ascii="Arial" w:hAnsi="Arial" w:cs="Arial"/>
        </w:rPr>
        <w:t>Where the survey is delivered digitally, schools must:</w:t>
      </w:r>
    </w:p>
    <w:p w14:paraId="072B3368" w14:textId="77777777" w:rsidR="00CA0559" w:rsidRPr="00F31B53" w:rsidRDefault="00CA0559" w:rsidP="00F31B53">
      <w:pPr>
        <w:pStyle w:val="ListParagraph"/>
        <w:numPr>
          <w:ilvl w:val="0"/>
          <w:numId w:val="13"/>
        </w:numPr>
        <w:rPr>
          <w:rFonts w:ascii="Arial" w:hAnsi="Arial" w:cs="Arial"/>
        </w:rPr>
      </w:pPr>
      <w:r w:rsidRPr="00F31B53">
        <w:rPr>
          <w:rFonts w:ascii="Arial" w:hAnsi="Arial" w:cs="Arial"/>
        </w:rPr>
        <w:t>Use secure school</w:t>
      </w:r>
      <w:r w:rsidRPr="00F31B53">
        <w:rPr>
          <w:rFonts w:ascii="Cambria Math" w:hAnsi="Cambria Math" w:cs="Cambria Math"/>
        </w:rPr>
        <w:t>‑</w:t>
      </w:r>
      <w:r w:rsidRPr="00F31B53">
        <w:rPr>
          <w:rFonts w:ascii="Arial" w:hAnsi="Arial" w:cs="Arial"/>
        </w:rPr>
        <w:t>approved devices and networks.</w:t>
      </w:r>
    </w:p>
    <w:p w14:paraId="1F5FD3A2" w14:textId="77777777" w:rsidR="00CA0559" w:rsidRPr="00F31B53" w:rsidRDefault="00CA0559" w:rsidP="00F31B53">
      <w:pPr>
        <w:pStyle w:val="ListParagraph"/>
        <w:numPr>
          <w:ilvl w:val="0"/>
          <w:numId w:val="13"/>
        </w:numPr>
        <w:rPr>
          <w:rFonts w:ascii="Arial" w:hAnsi="Arial" w:cs="Arial"/>
        </w:rPr>
      </w:pPr>
      <w:r w:rsidRPr="00F31B53">
        <w:rPr>
          <w:rFonts w:ascii="Arial" w:hAnsi="Arial" w:cs="Arial"/>
        </w:rPr>
        <w:t>Supervise pupils appropriately.</w:t>
      </w:r>
    </w:p>
    <w:p w14:paraId="208FF604" w14:textId="6B549C3D" w:rsidR="00CA0559" w:rsidRPr="00F31B53" w:rsidRDefault="00CA0559" w:rsidP="00CA0559">
      <w:pPr>
        <w:pStyle w:val="ListParagraph"/>
        <w:numPr>
          <w:ilvl w:val="0"/>
          <w:numId w:val="13"/>
        </w:numPr>
        <w:rPr>
          <w:rFonts w:ascii="Arial" w:hAnsi="Arial" w:cs="Arial"/>
        </w:rPr>
      </w:pPr>
      <w:r w:rsidRPr="00F31B53">
        <w:rPr>
          <w:rFonts w:ascii="Arial" w:hAnsi="Arial" w:cs="Arial"/>
        </w:rPr>
        <w:t>Ensure safe digital practice at all times.</w:t>
      </w:r>
    </w:p>
    <w:p w14:paraId="4DDDBE2F" w14:textId="77777777" w:rsidR="00CA0559" w:rsidRPr="00F31B53" w:rsidRDefault="00CA0559" w:rsidP="00CA0559">
      <w:pPr>
        <w:rPr>
          <w:rFonts w:ascii="Arial" w:hAnsi="Arial" w:cs="Arial"/>
          <w:b/>
          <w:bCs/>
          <w:sz w:val="28"/>
          <w:szCs w:val="28"/>
        </w:rPr>
      </w:pPr>
      <w:r w:rsidRPr="00F31B53">
        <w:rPr>
          <w:rFonts w:ascii="Arial" w:hAnsi="Arial" w:cs="Arial"/>
          <w:b/>
          <w:bCs/>
          <w:sz w:val="28"/>
          <w:szCs w:val="28"/>
        </w:rPr>
        <w:t>11. Training and Awareness</w:t>
      </w:r>
    </w:p>
    <w:p w14:paraId="0253C5A5" w14:textId="2850E39E" w:rsidR="00CA0559" w:rsidRPr="00C707A7" w:rsidRDefault="00CA0559" w:rsidP="00CA0559">
      <w:pPr>
        <w:rPr>
          <w:rFonts w:ascii="Arial" w:hAnsi="Arial" w:cs="Arial"/>
        </w:rPr>
      </w:pPr>
      <w:r w:rsidRPr="00C707A7">
        <w:rPr>
          <w:rFonts w:ascii="Arial" w:hAnsi="Arial" w:cs="Arial"/>
        </w:rPr>
        <w:t>Staff supporting the survey must receive a briefing covering:</w:t>
      </w:r>
    </w:p>
    <w:p w14:paraId="62D2065C" w14:textId="77777777" w:rsidR="00CA0559" w:rsidRPr="00F31B53" w:rsidRDefault="00CA0559" w:rsidP="00F31B53">
      <w:pPr>
        <w:pStyle w:val="ListParagraph"/>
        <w:numPr>
          <w:ilvl w:val="0"/>
          <w:numId w:val="14"/>
        </w:numPr>
        <w:rPr>
          <w:rFonts w:ascii="Arial" w:hAnsi="Arial" w:cs="Arial"/>
        </w:rPr>
      </w:pPr>
      <w:r w:rsidRPr="00F31B53">
        <w:rPr>
          <w:rFonts w:ascii="Arial" w:hAnsi="Arial" w:cs="Arial"/>
        </w:rPr>
        <w:t>Signs of distress or harm</w:t>
      </w:r>
    </w:p>
    <w:p w14:paraId="2E4AD2D7" w14:textId="77777777" w:rsidR="00CA0559" w:rsidRPr="00F31B53" w:rsidRDefault="00CA0559" w:rsidP="00F31B53">
      <w:pPr>
        <w:pStyle w:val="ListParagraph"/>
        <w:numPr>
          <w:ilvl w:val="0"/>
          <w:numId w:val="14"/>
        </w:numPr>
        <w:rPr>
          <w:rFonts w:ascii="Arial" w:hAnsi="Arial" w:cs="Arial"/>
        </w:rPr>
      </w:pPr>
      <w:r w:rsidRPr="00F31B53">
        <w:rPr>
          <w:rFonts w:ascii="Arial" w:hAnsi="Arial" w:cs="Arial"/>
        </w:rPr>
        <w:t>How to respond to disclosures</w:t>
      </w:r>
    </w:p>
    <w:p w14:paraId="07873D4D" w14:textId="77777777" w:rsidR="00CA0559" w:rsidRPr="00F31B53" w:rsidRDefault="00CA0559" w:rsidP="00F31B53">
      <w:pPr>
        <w:pStyle w:val="ListParagraph"/>
        <w:numPr>
          <w:ilvl w:val="0"/>
          <w:numId w:val="14"/>
        </w:numPr>
        <w:rPr>
          <w:rFonts w:ascii="Arial" w:hAnsi="Arial" w:cs="Arial"/>
        </w:rPr>
      </w:pPr>
      <w:r w:rsidRPr="00F31B53">
        <w:rPr>
          <w:rFonts w:ascii="Arial" w:hAnsi="Arial" w:cs="Arial"/>
        </w:rPr>
        <w:t>The anonymity of survey responses</w:t>
      </w:r>
    </w:p>
    <w:p w14:paraId="6A47797A" w14:textId="77777777" w:rsidR="00CA0559" w:rsidRPr="00F31B53" w:rsidRDefault="00CA0559" w:rsidP="00F31B53">
      <w:pPr>
        <w:pStyle w:val="ListParagraph"/>
        <w:numPr>
          <w:ilvl w:val="0"/>
          <w:numId w:val="14"/>
        </w:numPr>
        <w:rPr>
          <w:rFonts w:ascii="Arial" w:hAnsi="Arial" w:cs="Arial"/>
        </w:rPr>
      </w:pPr>
      <w:r w:rsidRPr="00F31B53">
        <w:rPr>
          <w:rFonts w:ascii="Arial" w:hAnsi="Arial" w:cs="Arial"/>
        </w:rPr>
        <w:t>Who the DSL is and how to contact them</w:t>
      </w:r>
    </w:p>
    <w:p w14:paraId="530C3A99" w14:textId="77777777" w:rsidR="00CA0559" w:rsidRPr="00C707A7" w:rsidRDefault="00CA0559" w:rsidP="00CA0559">
      <w:pPr>
        <w:rPr>
          <w:rFonts w:ascii="Arial" w:hAnsi="Arial" w:cs="Arial"/>
        </w:rPr>
      </w:pPr>
    </w:p>
    <w:p w14:paraId="1730F466" w14:textId="77777777" w:rsidR="00CA0559" w:rsidRPr="00C707A7" w:rsidRDefault="00CA0559" w:rsidP="00CA0559">
      <w:pPr>
        <w:rPr>
          <w:rFonts w:ascii="Arial" w:hAnsi="Arial" w:cs="Arial"/>
        </w:rPr>
      </w:pPr>
    </w:p>
    <w:p w14:paraId="4C1CA759" w14:textId="77777777" w:rsidR="00CA0559" w:rsidRPr="00F31B53" w:rsidRDefault="00CA0559" w:rsidP="00CA0559">
      <w:pPr>
        <w:rPr>
          <w:rFonts w:ascii="Arial" w:hAnsi="Arial" w:cs="Arial"/>
          <w:b/>
          <w:bCs/>
          <w:sz w:val="28"/>
          <w:szCs w:val="28"/>
        </w:rPr>
      </w:pPr>
      <w:r w:rsidRPr="00F31B53">
        <w:rPr>
          <w:rFonts w:ascii="Arial" w:hAnsi="Arial" w:cs="Arial"/>
          <w:b/>
          <w:bCs/>
          <w:sz w:val="28"/>
          <w:szCs w:val="28"/>
        </w:rPr>
        <w:t>12. Monitoring and Review</w:t>
      </w:r>
    </w:p>
    <w:p w14:paraId="5E5787A5" w14:textId="024CE750" w:rsidR="00DE1D7E" w:rsidRDefault="00CA0559" w:rsidP="00CA0559">
      <w:r w:rsidRPr="00C707A7">
        <w:rPr>
          <w:rFonts w:ascii="Arial" w:hAnsi="Arial" w:cs="Arial"/>
        </w:rPr>
        <w:t>Schools should review this policy annually and update it in line with national child protection guidance and local authority procedures.</w:t>
      </w:r>
    </w:p>
    <w:sectPr w:rsidR="00DE1D7E">
      <w:headerReference w:type="default"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BE293A" w14:textId="77777777" w:rsidR="00C707A7" w:rsidRDefault="00C707A7" w:rsidP="00C707A7">
      <w:pPr>
        <w:spacing w:after="0" w:line="240" w:lineRule="auto"/>
      </w:pPr>
      <w:r>
        <w:separator/>
      </w:r>
    </w:p>
  </w:endnote>
  <w:endnote w:type="continuationSeparator" w:id="0">
    <w:p w14:paraId="603A4D81" w14:textId="77777777" w:rsidR="00C707A7" w:rsidRDefault="00C707A7" w:rsidP="00C707A7">
      <w:pPr>
        <w:spacing w:after="0" w:line="240" w:lineRule="auto"/>
      </w:pPr>
      <w:r>
        <w:continuationSeparator/>
      </w:r>
    </w:p>
  </w:endnote>
  <w:endnote w:type="continuationNotice" w:id="1">
    <w:p w14:paraId="6670C626" w14:textId="77777777" w:rsidR="00AC0FCE" w:rsidRDefault="00AC0F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4966188"/>
      <w:docPartObj>
        <w:docPartGallery w:val="Page Numbers (Bottom of Page)"/>
        <w:docPartUnique/>
      </w:docPartObj>
    </w:sdtPr>
    <w:sdtEndPr>
      <w:rPr>
        <w:rFonts w:ascii="Arial Rounded MT Bold" w:hAnsi="Arial Rounded MT Bold"/>
        <w:color w:val="002060"/>
      </w:rPr>
    </w:sdtEndPr>
    <w:sdtContent>
      <w:p w14:paraId="043873A1" w14:textId="50B6BB77" w:rsidR="002D136C" w:rsidRPr="002D136C" w:rsidRDefault="002D136C">
        <w:pPr>
          <w:pStyle w:val="Footer"/>
          <w:jc w:val="right"/>
          <w:rPr>
            <w:rFonts w:ascii="Arial Rounded MT Bold" w:hAnsi="Arial Rounded MT Bold"/>
            <w:color w:val="002060"/>
          </w:rPr>
        </w:pPr>
        <w:r w:rsidRPr="002D136C">
          <w:rPr>
            <w:rFonts w:ascii="Arial Rounded MT Bold" w:hAnsi="Arial Rounded MT Bold"/>
            <w:color w:val="002060"/>
          </w:rPr>
          <w:t xml:space="preserve">Page | </w:t>
        </w:r>
        <w:r w:rsidRPr="002D136C">
          <w:rPr>
            <w:rFonts w:ascii="Arial Rounded MT Bold" w:hAnsi="Arial Rounded MT Bold"/>
            <w:color w:val="002060"/>
          </w:rPr>
          <w:fldChar w:fldCharType="begin"/>
        </w:r>
        <w:r w:rsidRPr="002D136C">
          <w:rPr>
            <w:rFonts w:ascii="Arial Rounded MT Bold" w:hAnsi="Arial Rounded MT Bold"/>
            <w:color w:val="002060"/>
          </w:rPr>
          <w:instrText>PAGE   \* MERGEFORMAT</w:instrText>
        </w:r>
        <w:r w:rsidRPr="002D136C">
          <w:rPr>
            <w:rFonts w:ascii="Arial Rounded MT Bold" w:hAnsi="Arial Rounded MT Bold"/>
            <w:color w:val="002060"/>
          </w:rPr>
          <w:fldChar w:fldCharType="separate"/>
        </w:r>
        <w:r w:rsidRPr="002D136C">
          <w:rPr>
            <w:rFonts w:ascii="Arial Rounded MT Bold" w:hAnsi="Arial Rounded MT Bold"/>
            <w:color w:val="002060"/>
          </w:rPr>
          <w:t>2</w:t>
        </w:r>
        <w:r w:rsidRPr="002D136C">
          <w:rPr>
            <w:rFonts w:ascii="Arial Rounded MT Bold" w:hAnsi="Arial Rounded MT Bold"/>
            <w:color w:val="002060"/>
          </w:rPr>
          <w:fldChar w:fldCharType="end"/>
        </w:r>
        <w:r w:rsidRPr="002D136C">
          <w:rPr>
            <w:rFonts w:ascii="Arial Rounded MT Bold" w:hAnsi="Arial Rounded MT Bold"/>
            <w:color w:val="002060"/>
          </w:rPr>
          <w:t xml:space="preserve"> </w:t>
        </w:r>
      </w:p>
    </w:sdtContent>
  </w:sdt>
  <w:p w14:paraId="02091AE0" w14:textId="77777777" w:rsidR="002D136C" w:rsidRDefault="002D13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1A39FA" w14:textId="77777777" w:rsidR="00C707A7" w:rsidRDefault="00C707A7" w:rsidP="00C707A7">
      <w:pPr>
        <w:spacing w:after="0" w:line="240" w:lineRule="auto"/>
      </w:pPr>
      <w:r>
        <w:separator/>
      </w:r>
    </w:p>
  </w:footnote>
  <w:footnote w:type="continuationSeparator" w:id="0">
    <w:p w14:paraId="506A4198" w14:textId="77777777" w:rsidR="00C707A7" w:rsidRDefault="00C707A7" w:rsidP="00C707A7">
      <w:pPr>
        <w:spacing w:after="0" w:line="240" w:lineRule="auto"/>
      </w:pPr>
      <w:r>
        <w:continuationSeparator/>
      </w:r>
    </w:p>
  </w:footnote>
  <w:footnote w:type="continuationNotice" w:id="1">
    <w:p w14:paraId="1610C676" w14:textId="77777777" w:rsidR="00AC0FCE" w:rsidRDefault="00AC0F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E204D" w14:textId="217BF400" w:rsidR="002D136C" w:rsidRDefault="002D136C">
    <w:pPr>
      <w:pStyle w:val="Header"/>
    </w:pPr>
    <w:r>
      <w:rPr>
        <w:noProof/>
      </w:rPr>
      <w:drawing>
        <wp:anchor distT="0" distB="0" distL="114300" distR="114300" simplePos="0" relativeHeight="251658240" behindDoc="0" locked="0" layoutInCell="1" allowOverlap="1" wp14:anchorId="5B158507" wp14:editId="461FEB0D">
          <wp:simplePos x="0" y="0"/>
          <wp:positionH relativeFrom="margin">
            <wp:posOffset>-538316</wp:posOffset>
          </wp:positionH>
          <wp:positionV relativeFrom="paragraph">
            <wp:posOffset>-309716</wp:posOffset>
          </wp:positionV>
          <wp:extent cx="3966845" cy="1043305"/>
          <wp:effectExtent l="0" t="0" r="0" b="4445"/>
          <wp:wrapTopAndBottom/>
          <wp:docPr id="122456188"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56188" name="Picture 1" descr="A close-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6845" cy="10433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D1F33"/>
    <w:multiLevelType w:val="hybridMultilevel"/>
    <w:tmpl w:val="3ED85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A90BEA"/>
    <w:multiLevelType w:val="hybridMultilevel"/>
    <w:tmpl w:val="9FB46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DC2C96"/>
    <w:multiLevelType w:val="hybridMultilevel"/>
    <w:tmpl w:val="82D81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7A5046"/>
    <w:multiLevelType w:val="hybridMultilevel"/>
    <w:tmpl w:val="CB5C1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343106"/>
    <w:multiLevelType w:val="hybridMultilevel"/>
    <w:tmpl w:val="BF6C3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530F30"/>
    <w:multiLevelType w:val="hybridMultilevel"/>
    <w:tmpl w:val="D472A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3D619D"/>
    <w:multiLevelType w:val="hybridMultilevel"/>
    <w:tmpl w:val="25C8D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3C78D2"/>
    <w:multiLevelType w:val="hybridMultilevel"/>
    <w:tmpl w:val="B1F6B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A77A5D"/>
    <w:multiLevelType w:val="hybridMultilevel"/>
    <w:tmpl w:val="19B24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721007"/>
    <w:multiLevelType w:val="hybridMultilevel"/>
    <w:tmpl w:val="316E9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A06BAF"/>
    <w:multiLevelType w:val="hybridMultilevel"/>
    <w:tmpl w:val="D0780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3B24BC"/>
    <w:multiLevelType w:val="hybridMultilevel"/>
    <w:tmpl w:val="D056F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075397"/>
    <w:multiLevelType w:val="hybridMultilevel"/>
    <w:tmpl w:val="37261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F56A02"/>
    <w:multiLevelType w:val="hybridMultilevel"/>
    <w:tmpl w:val="5F025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7068828">
    <w:abstractNumId w:val="8"/>
  </w:num>
  <w:num w:numId="2" w16cid:durableId="1810320217">
    <w:abstractNumId w:val="11"/>
  </w:num>
  <w:num w:numId="3" w16cid:durableId="815609056">
    <w:abstractNumId w:val="6"/>
  </w:num>
  <w:num w:numId="4" w16cid:durableId="656033058">
    <w:abstractNumId w:val="12"/>
  </w:num>
  <w:num w:numId="5" w16cid:durableId="773133111">
    <w:abstractNumId w:val="10"/>
  </w:num>
  <w:num w:numId="6" w16cid:durableId="1158811833">
    <w:abstractNumId w:val="5"/>
  </w:num>
  <w:num w:numId="7" w16cid:durableId="241642041">
    <w:abstractNumId w:val="0"/>
  </w:num>
  <w:num w:numId="8" w16cid:durableId="1808814125">
    <w:abstractNumId w:val="2"/>
  </w:num>
  <w:num w:numId="9" w16cid:durableId="1559052763">
    <w:abstractNumId w:val="7"/>
  </w:num>
  <w:num w:numId="10" w16cid:durableId="310716138">
    <w:abstractNumId w:val="1"/>
  </w:num>
  <w:num w:numId="11" w16cid:durableId="123238575">
    <w:abstractNumId w:val="3"/>
  </w:num>
  <w:num w:numId="12" w16cid:durableId="1451582118">
    <w:abstractNumId w:val="9"/>
  </w:num>
  <w:num w:numId="13" w16cid:durableId="2141147739">
    <w:abstractNumId w:val="4"/>
  </w:num>
  <w:num w:numId="14" w16cid:durableId="15719670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94E8DE"/>
    <w:rsid w:val="001E3BA4"/>
    <w:rsid w:val="002D136C"/>
    <w:rsid w:val="00512481"/>
    <w:rsid w:val="005209BC"/>
    <w:rsid w:val="00AC0FCE"/>
    <w:rsid w:val="00BC1D21"/>
    <w:rsid w:val="00C35930"/>
    <w:rsid w:val="00C707A7"/>
    <w:rsid w:val="00CA0559"/>
    <w:rsid w:val="00DE1D7E"/>
    <w:rsid w:val="00F31B53"/>
    <w:rsid w:val="7A94E8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94E8DE"/>
  <w15:chartTrackingRefBased/>
  <w15:docId w15:val="{F081FFB3-ED34-4C0F-82B0-B049EA878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07A7"/>
    <w:pPr>
      <w:ind w:left="720"/>
      <w:contextualSpacing/>
    </w:pPr>
  </w:style>
  <w:style w:type="paragraph" w:styleId="Header">
    <w:name w:val="header"/>
    <w:basedOn w:val="Normal"/>
    <w:link w:val="HeaderChar"/>
    <w:uiPriority w:val="99"/>
    <w:unhideWhenUsed/>
    <w:rsid w:val="00C707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07A7"/>
  </w:style>
  <w:style w:type="paragraph" w:styleId="Footer">
    <w:name w:val="footer"/>
    <w:basedOn w:val="Normal"/>
    <w:link w:val="FooterChar"/>
    <w:uiPriority w:val="99"/>
    <w:unhideWhenUsed/>
    <w:rsid w:val="00C707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0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a53d5b-ee8b-409c-9301-b2e8acbbeef6">
      <Terms xmlns="http://schemas.microsoft.com/office/infopath/2007/PartnerControls"/>
    </lcf76f155ced4ddcb4097134ff3c332f>
    <TaxCatchAll xmlns="80fe208b-d54a-487c-a8e6-ba53ddcbeb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3CF9EEBE5AC549ABDEC12F9F3FC592" ma:contentTypeVersion="18" ma:contentTypeDescription="Create a new document." ma:contentTypeScope="" ma:versionID="0d0498b184ae0d07d037c430e2c45377">
  <xsd:schema xmlns:xsd="http://www.w3.org/2001/XMLSchema" xmlns:xs="http://www.w3.org/2001/XMLSchema" xmlns:p="http://schemas.microsoft.com/office/2006/metadata/properties" xmlns:ns2="aca53d5b-ee8b-409c-9301-b2e8acbbeef6" xmlns:ns3="80fe208b-d54a-487c-a8e6-ba53ddcbeb4e" targetNamespace="http://schemas.microsoft.com/office/2006/metadata/properties" ma:root="true" ma:fieldsID="91e8a25bb869e494580295013cb90a5d" ns2:_="" ns3:_="">
    <xsd:import namespace="aca53d5b-ee8b-409c-9301-b2e8acbbeef6"/>
    <xsd:import namespace="80fe208b-d54a-487c-a8e6-ba53ddcbeb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53d5b-ee8b-409c-9301-b2e8acbbee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7090dfd-9e83-4e85-81bf-ff880635913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fe208b-d54a-487c-a8e6-ba53ddcbeb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57af08-06a8-4062-a74a-4501459e53ea}" ma:internalName="TaxCatchAll" ma:showField="CatchAllData" ma:web="80fe208b-d54a-487c-a8e6-ba53ddcbe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3253DC-F0E7-441F-99CA-F5584DB5E12A}">
  <ds:schemaRefs>
    <ds:schemaRef ds:uri="http://schemas.microsoft.com/sharepoint/v3/contenttype/forms"/>
  </ds:schemaRefs>
</ds:datastoreItem>
</file>

<file path=customXml/itemProps2.xml><?xml version="1.0" encoding="utf-8"?>
<ds:datastoreItem xmlns:ds="http://schemas.openxmlformats.org/officeDocument/2006/customXml" ds:itemID="{5C8ED375-6CE0-4E6A-BCA5-270B4404F447}">
  <ds:schemaRefs>
    <ds:schemaRef ds:uri="http://www.w3.org/XML/1998/namespace"/>
    <ds:schemaRef ds:uri="http://purl.org/dc/dcmitype/"/>
    <ds:schemaRef ds:uri="http://purl.org/dc/terms/"/>
    <ds:schemaRef ds:uri="http://schemas.microsoft.com/office/2006/documentManagement/types"/>
    <ds:schemaRef ds:uri="80fe208b-d54a-487c-a8e6-ba53ddcbeb4e"/>
    <ds:schemaRef ds:uri="http://schemas.microsoft.com/office/infopath/2007/PartnerControls"/>
    <ds:schemaRef ds:uri="http://purl.org/dc/elements/1.1/"/>
    <ds:schemaRef ds:uri="http://schemas.openxmlformats.org/package/2006/metadata/core-properties"/>
    <ds:schemaRef ds:uri="aca53d5b-ee8b-409c-9301-b2e8acbbeef6"/>
    <ds:schemaRef ds:uri="http://schemas.microsoft.com/office/2006/metadata/properties"/>
  </ds:schemaRefs>
</ds:datastoreItem>
</file>

<file path=customXml/itemProps3.xml><?xml version="1.0" encoding="utf-8"?>
<ds:datastoreItem xmlns:ds="http://schemas.openxmlformats.org/officeDocument/2006/customXml" ds:itemID="{7484109E-9D12-429D-88F9-95F51202D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a53d5b-ee8b-409c-9301-b2e8acbbeef6"/>
    <ds:schemaRef ds:uri="80fe208b-d54a-487c-a8e6-ba53ddcbe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1001</Words>
  <Characters>5711</Characters>
  <Application>Microsoft Office Word</Application>
  <DocSecurity>0</DocSecurity>
  <Lines>47</Lines>
  <Paragraphs>13</Paragraphs>
  <ScaleCrop>false</ScaleCrop>
  <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Rhianne Forrest</dc:creator>
  <cp:keywords/>
  <dc:description/>
  <cp:lastModifiedBy>Rhianne Forrest</cp:lastModifiedBy>
  <cp:revision>10</cp:revision>
  <dcterms:created xsi:type="dcterms:W3CDTF">2026-02-19T15:00:00Z</dcterms:created>
  <dcterms:modified xsi:type="dcterms:W3CDTF">2026-02-25T11:47:00Z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0x010100643CF9EEBE5AC549ABDEC12F9F3FC592</vt:lpwstr>
  </property>
  <property fmtid="{D5CDD505-2E9C-101B-9397-08002B2CF9AE}" pid="3" name="MediaServiceImageTags">
    <vt:lpwstr/>
  </property>
</Properties>
</file>